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A223A" w14:textId="4B12F361" w:rsidR="0091634D" w:rsidRPr="00C0634C" w:rsidRDefault="00D95906" w:rsidP="00AD25F5">
      <w:pPr>
        <w:pStyle w:val="Heading2"/>
        <w:numPr>
          <w:ilvl w:val="0"/>
          <w:numId w:val="0"/>
        </w:numPr>
        <w:ind w:left="1286" w:hanging="576"/>
        <w:rPr>
          <w:rFonts w:ascii="Arial" w:hAnsi="Arial" w:cs="Arial"/>
        </w:rPr>
      </w:pPr>
      <w:bookmarkStart w:id="0" w:name="_Toc54625898"/>
      <w:bookmarkStart w:id="1" w:name="_Toc54693983"/>
      <w:bookmarkStart w:id="2" w:name="_Toc54694030"/>
      <w:bookmarkStart w:id="3" w:name="_Toc54694442"/>
      <w:bookmarkStart w:id="4" w:name="_Toc54694676"/>
      <w:bookmarkStart w:id="5" w:name="_Toc54695398"/>
      <w:bookmarkStart w:id="6" w:name="_Toc54699558"/>
      <w:bookmarkStart w:id="7" w:name="_Response_times"/>
      <w:bookmarkStart w:id="8" w:name="_Logging_and_retaining"/>
      <w:bookmarkStart w:id="9" w:name="_Toc54694010"/>
      <w:bookmarkStart w:id="10" w:name="_Toc54694057"/>
      <w:bookmarkStart w:id="11" w:name="_Toc54694469"/>
      <w:bookmarkStart w:id="12" w:name="_Toc54694703"/>
      <w:bookmarkStart w:id="13" w:name="_Toc54695425"/>
      <w:bookmarkStart w:id="14" w:name="_Toc54699585"/>
      <w:bookmarkStart w:id="15" w:name="_Toc5477311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0634C">
        <w:rPr>
          <w:rFonts w:ascii="Arial" w:hAnsi="Arial" w:cs="Arial"/>
          <w:smallCaps w:val="0"/>
          <w:sz w:val="24"/>
          <w:szCs w:val="24"/>
        </w:rPr>
        <w:t>Summary</w:t>
      </w:r>
      <w:bookmarkStart w:id="16" w:name="_GoBack"/>
      <w:bookmarkEnd w:id="15"/>
      <w:bookmarkEnd w:id="16"/>
    </w:p>
    <w:p w14:paraId="4C03CE94" w14:textId="3E2D8EBC" w:rsidR="00F74E70" w:rsidRPr="007407EA" w:rsidRDefault="001A53F4" w:rsidP="008D77C1">
      <w:pPr>
        <w:spacing w:before="72" w:after="72"/>
        <w:ind w:right="245"/>
        <w:rPr>
          <w:rFonts w:ascii="Arial" w:hAnsi="Arial" w:cs="Arial"/>
          <w:sz w:val="20"/>
          <w:szCs w:val="20"/>
          <w:lang w:val="en-US"/>
        </w:rPr>
      </w:pPr>
      <w:r w:rsidRPr="007407EA">
        <w:rPr>
          <w:rFonts w:ascii="Arial" w:eastAsia="Times New Roman" w:hAnsi="Arial" w:cs="Arial"/>
          <w:color w:val="000000" w:themeColor="text1"/>
          <w:sz w:val="20"/>
          <w:szCs w:val="20"/>
          <w:lang w:eastAsia="en-GB"/>
        </w:rPr>
        <w:t xml:space="preserve">The care and treatment delivered by </w:t>
      </w:r>
      <w:r w:rsidR="007407EA" w:rsidRPr="007407EA">
        <w:rPr>
          <w:rFonts w:ascii="Arial" w:eastAsia="Times New Roman" w:hAnsi="Arial" w:cs="Arial"/>
          <w:color w:val="000000" w:themeColor="text1"/>
          <w:sz w:val="20"/>
          <w:szCs w:val="20"/>
          <w:lang w:eastAsia="en-GB"/>
        </w:rPr>
        <w:t>St Georges Surgery</w:t>
      </w:r>
      <w:r w:rsidRPr="007407EA">
        <w:rPr>
          <w:rFonts w:ascii="Arial" w:eastAsia="Times New Roman" w:hAnsi="Arial" w:cs="Arial"/>
          <w:color w:val="000000" w:themeColor="text1"/>
          <w:sz w:val="20"/>
          <w:szCs w:val="20"/>
          <w:lang w:eastAsia="en-GB"/>
        </w:rPr>
        <w:t xml:space="preserve"> is done so with due diligence and in accordance with current guidelines.  However, it is acknowledged that sometimes things can go wrong.  By having an effective complaints process in place, this </w:t>
      </w:r>
      <w:r w:rsidR="00113223" w:rsidRPr="007407EA">
        <w:rPr>
          <w:rFonts w:ascii="Arial" w:eastAsia="Times New Roman" w:hAnsi="Arial" w:cs="Arial"/>
          <w:color w:val="000000" w:themeColor="text1"/>
          <w:sz w:val="20"/>
          <w:szCs w:val="20"/>
          <w:lang w:eastAsia="en-GB"/>
        </w:rPr>
        <w:t>organisation</w:t>
      </w:r>
      <w:r w:rsidRPr="007407EA">
        <w:rPr>
          <w:rFonts w:ascii="Arial" w:eastAsia="Times New Roman" w:hAnsi="Arial" w:cs="Arial"/>
          <w:color w:val="000000" w:themeColor="text1"/>
          <w:sz w:val="20"/>
          <w:szCs w:val="20"/>
          <w:lang w:eastAsia="en-GB"/>
        </w:rPr>
        <w:t xml:space="preserve"> is able to investigate and resolve complaints in a timely manner, achieving the desired outcome for service users, whilst also identifying lessons learn</w:t>
      </w:r>
      <w:r w:rsidR="008D77C1" w:rsidRPr="007407EA">
        <w:rPr>
          <w:rFonts w:ascii="Arial" w:eastAsia="Times New Roman" w:hAnsi="Arial" w:cs="Arial"/>
          <w:color w:val="000000" w:themeColor="text1"/>
          <w:sz w:val="20"/>
          <w:szCs w:val="20"/>
          <w:lang w:eastAsia="en-GB"/>
        </w:rPr>
        <w:t>ed</w:t>
      </w:r>
      <w:r w:rsidRPr="007407EA">
        <w:rPr>
          <w:rFonts w:ascii="Arial" w:eastAsia="Times New Roman" w:hAnsi="Arial" w:cs="Arial"/>
          <w:color w:val="000000" w:themeColor="text1"/>
          <w:sz w:val="20"/>
          <w:szCs w:val="20"/>
          <w:lang w:eastAsia="en-GB"/>
        </w:rPr>
        <w:t xml:space="preserve"> and ultimately improving service delivery.</w:t>
      </w:r>
    </w:p>
    <w:p w14:paraId="7D9C88FA" w14:textId="2D8E16E4" w:rsidR="001A53F4" w:rsidRDefault="0091634D" w:rsidP="007407EA">
      <w:pPr>
        <w:pStyle w:val="Heading2"/>
        <w:numPr>
          <w:ilvl w:val="0"/>
          <w:numId w:val="0"/>
        </w:numPr>
        <w:ind w:left="576" w:hanging="576"/>
        <w:rPr>
          <w:rFonts w:ascii="Arial" w:hAnsi="Arial" w:cs="Arial"/>
          <w:smallCaps w:val="0"/>
          <w:color w:val="auto"/>
        </w:rPr>
      </w:pPr>
      <w:bookmarkStart w:id="17" w:name="_Toc54773113"/>
      <w:r w:rsidRPr="003C1063">
        <w:rPr>
          <w:rFonts w:ascii="Arial" w:hAnsi="Arial" w:cs="Arial"/>
          <w:smallCaps w:val="0"/>
          <w:color w:val="auto"/>
        </w:rPr>
        <w:t xml:space="preserve">Annex A – Patient </w:t>
      </w:r>
      <w:r w:rsidR="008D77C1">
        <w:rPr>
          <w:rFonts w:ascii="Arial" w:hAnsi="Arial" w:cs="Arial"/>
          <w:smallCaps w:val="0"/>
          <w:color w:val="auto"/>
        </w:rPr>
        <w:t>complaint f</w:t>
      </w:r>
      <w:r w:rsidRPr="003C1063">
        <w:rPr>
          <w:rFonts w:ascii="Arial" w:hAnsi="Arial" w:cs="Arial"/>
          <w:smallCaps w:val="0"/>
          <w:color w:val="auto"/>
        </w:rPr>
        <w:t>orm</w:t>
      </w:r>
      <w:bookmarkEnd w:id="17"/>
    </w:p>
    <w:p w14:paraId="32EB28A7" w14:textId="77777777" w:rsidR="007407EA" w:rsidRPr="007407EA" w:rsidRDefault="007407EA" w:rsidP="007407EA">
      <w:pPr>
        <w:rPr>
          <w:lang w:val="en-US"/>
        </w:rPr>
      </w:pPr>
    </w:p>
    <w:p w14:paraId="26A579BC" w14:textId="77777777" w:rsidR="00544512" w:rsidRPr="00E665C2" w:rsidRDefault="00544512" w:rsidP="00544512">
      <w:pPr>
        <w:rPr>
          <w:rFonts w:ascii="Arial" w:hAnsi="Arial" w:cs="Arial"/>
          <w:b/>
          <w:bCs/>
          <w:sz w:val="22"/>
          <w:lang w:eastAsia="en-GB"/>
        </w:rPr>
      </w:pPr>
      <w:r w:rsidRPr="00E665C2">
        <w:rPr>
          <w:rFonts w:ascii="Arial" w:hAnsi="Arial" w:cs="Arial"/>
          <w:b/>
          <w:bCs/>
          <w:sz w:val="22"/>
          <w:lang w:eastAsia="en-GB"/>
        </w:rPr>
        <w:t>SECTION 1: PATIENT DETAILS</w:t>
      </w:r>
    </w:p>
    <w:p w14:paraId="353BE795" w14:textId="77777777" w:rsidR="00544512" w:rsidRPr="00C0634C" w:rsidRDefault="00544512" w:rsidP="00544512">
      <w:pPr>
        <w:rPr>
          <w:rFonts w:ascii="Arial" w:hAnsi="Arial" w:cs="Arial"/>
          <w:b/>
          <w:bC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70"/>
        <w:gridCol w:w="2150"/>
        <w:gridCol w:w="2465"/>
      </w:tblGrid>
      <w:tr w:rsidR="00544512" w:rsidRPr="00D63765" w14:paraId="76D8F1D3" w14:textId="77777777" w:rsidTr="00544512">
        <w:tc>
          <w:tcPr>
            <w:tcW w:w="1951" w:type="dxa"/>
            <w:shd w:val="clear" w:color="auto" w:fill="auto"/>
          </w:tcPr>
          <w:p w14:paraId="56300124" w14:textId="77777777" w:rsidR="00544512" w:rsidRPr="00D63765" w:rsidRDefault="00544512" w:rsidP="00544512">
            <w:pPr>
              <w:spacing w:before="120" w:after="120"/>
              <w:rPr>
                <w:rFonts w:ascii="Arial" w:hAnsi="Arial" w:cs="Arial"/>
                <w:bCs/>
                <w:sz w:val="22"/>
                <w:szCs w:val="22"/>
              </w:rPr>
            </w:pPr>
            <w:r w:rsidRPr="00D63765">
              <w:rPr>
                <w:rFonts w:ascii="Arial" w:hAnsi="Arial" w:cs="Arial"/>
                <w:bCs/>
                <w:sz w:val="22"/>
                <w:szCs w:val="22"/>
              </w:rPr>
              <w:t>Surname</w:t>
            </w:r>
          </w:p>
        </w:tc>
        <w:tc>
          <w:tcPr>
            <w:tcW w:w="2670" w:type="dxa"/>
            <w:shd w:val="clear" w:color="auto" w:fill="auto"/>
          </w:tcPr>
          <w:p w14:paraId="0AA89CE5" w14:textId="77777777" w:rsidR="00544512" w:rsidRPr="00D63765" w:rsidRDefault="00544512" w:rsidP="00544512">
            <w:pPr>
              <w:spacing w:before="120" w:after="120"/>
              <w:rPr>
                <w:rFonts w:ascii="Arial" w:hAnsi="Arial" w:cs="Arial"/>
                <w:bCs/>
                <w:sz w:val="22"/>
                <w:szCs w:val="22"/>
                <w:lang w:eastAsia="en-GB"/>
              </w:rPr>
            </w:pPr>
          </w:p>
        </w:tc>
        <w:tc>
          <w:tcPr>
            <w:tcW w:w="2150" w:type="dxa"/>
            <w:shd w:val="clear" w:color="auto" w:fill="auto"/>
          </w:tcPr>
          <w:p w14:paraId="0197B65E" w14:textId="77777777" w:rsidR="00544512" w:rsidRPr="00D63765" w:rsidRDefault="00544512" w:rsidP="00544512">
            <w:pPr>
              <w:spacing w:before="120" w:after="120"/>
              <w:rPr>
                <w:rFonts w:ascii="Arial" w:hAnsi="Arial" w:cs="Arial"/>
                <w:bCs/>
                <w:sz w:val="22"/>
                <w:szCs w:val="22"/>
                <w:lang w:eastAsia="en-GB"/>
              </w:rPr>
            </w:pPr>
            <w:r w:rsidRPr="00D63765">
              <w:rPr>
                <w:rFonts w:ascii="Arial" w:eastAsia="Calibri" w:hAnsi="Arial" w:cs="Arial"/>
                <w:bCs/>
                <w:color w:val="000000"/>
                <w:sz w:val="22"/>
                <w:szCs w:val="22"/>
                <w:lang w:eastAsia="en-GB"/>
              </w:rPr>
              <w:t>Title</w:t>
            </w:r>
          </w:p>
        </w:tc>
        <w:tc>
          <w:tcPr>
            <w:tcW w:w="2465" w:type="dxa"/>
            <w:shd w:val="clear" w:color="auto" w:fill="auto"/>
          </w:tcPr>
          <w:p w14:paraId="343BD7F7" w14:textId="77777777" w:rsidR="00544512" w:rsidRPr="00D63765" w:rsidRDefault="00544512" w:rsidP="00544512">
            <w:pPr>
              <w:spacing w:before="120" w:after="120"/>
              <w:rPr>
                <w:rFonts w:ascii="Arial" w:hAnsi="Arial" w:cs="Arial"/>
                <w:bCs/>
                <w:sz w:val="22"/>
                <w:szCs w:val="22"/>
                <w:lang w:eastAsia="en-GB"/>
              </w:rPr>
            </w:pPr>
          </w:p>
        </w:tc>
      </w:tr>
      <w:tr w:rsidR="00544512" w:rsidRPr="00D63765" w14:paraId="0876E1C4" w14:textId="77777777" w:rsidTr="00544512">
        <w:tc>
          <w:tcPr>
            <w:tcW w:w="1951" w:type="dxa"/>
            <w:shd w:val="clear" w:color="auto" w:fill="auto"/>
          </w:tcPr>
          <w:p w14:paraId="7BC221D9" w14:textId="77777777" w:rsidR="00544512" w:rsidRPr="00D63765" w:rsidRDefault="00544512" w:rsidP="00544512">
            <w:pPr>
              <w:spacing w:before="120" w:after="120"/>
              <w:rPr>
                <w:rFonts w:ascii="Arial" w:hAnsi="Arial" w:cs="Arial"/>
                <w:bCs/>
                <w:sz w:val="22"/>
                <w:szCs w:val="22"/>
                <w:lang w:eastAsia="en-GB"/>
              </w:rPr>
            </w:pPr>
            <w:r>
              <w:rPr>
                <w:rFonts w:ascii="Arial" w:hAnsi="Arial" w:cs="Arial"/>
                <w:bCs/>
                <w:sz w:val="22"/>
                <w:szCs w:val="22"/>
              </w:rPr>
              <w:t>Fore</w:t>
            </w:r>
            <w:r w:rsidRPr="00D63765">
              <w:rPr>
                <w:rFonts w:ascii="Arial" w:hAnsi="Arial" w:cs="Arial"/>
                <w:bCs/>
                <w:sz w:val="22"/>
                <w:szCs w:val="22"/>
              </w:rPr>
              <w:t>name</w:t>
            </w:r>
          </w:p>
        </w:tc>
        <w:tc>
          <w:tcPr>
            <w:tcW w:w="2670" w:type="dxa"/>
            <w:shd w:val="clear" w:color="auto" w:fill="auto"/>
          </w:tcPr>
          <w:p w14:paraId="61998388" w14:textId="77777777" w:rsidR="00544512" w:rsidRPr="00D63765" w:rsidRDefault="00544512" w:rsidP="00544512">
            <w:pPr>
              <w:spacing w:before="120" w:after="120"/>
              <w:rPr>
                <w:rFonts w:ascii="Arial" w:hAnsi="Arial" w:cs="Arial"/>
                <w:bCs/>
                <w:sz w:val="22"/>
                <w:szCs w:val="22"/>
                <w:lang w:eastAsia="en-GB"/>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934"/>
            </w:tblGrid>
            <w:tr w:rsidR="00544512" w:rsidRPr="00D63765" w14:paraId="1B9670A0" w14:textId="77777777" w:rsidTr="00544512">
              <w:trPr>
                <w:trHeight w:val="257"/>
              </w:trPr>
              <w:tc>
                <w:tcPr>
                  <w:tcW w:w="1934" w:type="dxa"/>
                </w:tcPr>
                <w:p w14:paraId="5957E26E" w14:textId="77777777" w:rsidR="00544512" w:rsidRPr="00D63765" w:rsidRDefault="00544512" w:rsidP="00544512">
                  <w:pPr>
                    <w:pStyle w:val="Default"/>
                    <w:spacing w:before="120" w:after="120"/>
                    <w:ind w:left="-101"/>
                    <w:rPr>
                      <w:sz w:val="22"/>
                      <w:szCs w:val="22"/>
                    </w:rPr>
                  </w:pPr>
                  <w:r>
                    <w:rPr>
                      <w:bCs/>
                      <w:sz w:val="22"/>
                      <w:szCs w:val="22"/>
                    </w:rPr>
                    <w:t>Address</w:t>
                  </w:r>
                </w:p>
              </w:tc>
            </w:tr>
            <w:tr w:rsidR="00544512" w:rsidRPr="00D63765" w14:paraId="37763AA1" w14:textId="77777777" w:rsidTr="00544512">
              <w:trPr>
                <w:trHeight w:val="280"/>
              </w:trPr>
              <w:tc>
                <w:tcPr>
                  <w:tcW w:w="1934" w:type="dxa"/>
                  <w:vAlign w:val="center"/>
                </w:tcPr>
                <w:p w14:paraId="756B7BB8" w14:textId="77777777" w:rsidR="00544512" w:rsidRPr="00D63765" w:rsidRDefault="00544512" w:rsidP="00544512">
                  <w:pPr>
                    <w:pStyle w:val="Default"/>
                    <w:spacing w:before="120" w:after="120"/>
                    <w:rPr>
                      <w:sz w:val="22"/>
                      <w:szCs w:val="22"/>
                    </w:rPr>
                  </w:pPr>
                  <w:r w:rsidRPr="00D63765">
                    <w:rPr>
                      <w:bCs/>
                      <w:sz w:val="22"/>
                      <w:szCs w:val="22"/>
                    </w:rPr>
                    <w:t xml:space="preserve"> </w:t>
                  </w:r>
                </w:p>
              </w:tc>
            </w:tr>
          </w:tbl>
          <w:p w14:paraId="4DB404D5" w14:textId="77777777" w:rsidR="00544512" w:rsidRPr="00D63765" w:rsidRDefault="00544512" w:rsidP="00544512">
            <w:pPr>
              <w:spacing w:before="120" w:after="120"/>
              <w:rPr>
                <w:rFonts w:ascii="Arial" w:hAnsi="Arial" w:cs="Arial"/>
                <w:bCs/>
                <w:sz w:val="22"/>
                <w:szCs w:val="22"/>
                <w:lang w:eastAsia="en-GB"/>
              </w:rPr>
            </w:pPr>
          </w:p>
        </w:tc>
        <w:tc>
          <w:tcPr>
            <w:tcW w:w="2465" w:type="dxa"/>
            <w:vMerge w:val="restart"/>
            <w:shd w:val="clear" w:color="auto" w:fill="auto"/>
          </w:tcPr>
          <w:p w14:paraId="0E2A5120" w14:textId="77777777" w:rsidR="00544512" w:rsidRPr="00D63765" w:rsidRDefault="00544512" w:rsidP="00544512">
            <w:pPr>
              <w:spacing w:before="120" w:after="120"/>
              <w:rPr>
                <w:rFonts w:ascii="Arial" w:hAnsi="Arial" w:cs="Arial"/>
                <w:bCs/>
                <w:sz w:val="22"/>
                <w:szCs w:val="22"/>
                <w:lang w:eastAsia="en-GB"/>
              </w:rPr>
            </w:pPr>
          </w:p>
        </w:tc>
      </w:tr>
      <w:tr w:rsidR="00544512" w:rsidRPr="00D63765" w14:paraId="15694FCE" w14:textId="77777777" w:rsidTr="00544512">
        <w:tc>
          <w:tcPr>
            <w:tcW w:w="1951" w:type="dxa"/>
            <w:shd w:val="clear" w:color="auto" w:fill="auto"/>
          </w:tcPr>
          <w:p w14:paraId="53BFC4F7" w14:textId="77777777" w:rsidR="00544512" w:rsidRPr="00D63765" w:rsidRDefault="00544512" w:rsidP="00544512">
            <w:pPr>
              <w:spacing w:before="120" w:after="120"/>
              <w:rPr>
                <w:rFonts w:ascii="Arial" w:hAnsi="Arial" w:cs="Arial"/>
                <w:bCs/>
                <w:sz w:val="22"/>
                <w:szCs w:val="22"/>
              </w:rPr>
            </w:pPr>
            <w:r w:rsidRPr="00D63765">
              <w:rPr>
                <w:rFonts w:ascii="Arial" w:hAnsi="Arial" w:cs="Arial"/>
                <w:bCs/>
                <w:sz w:val="22"/>
                <w:szCs w:val="22"/>
              </w:rPr>
              <w:t>Date of birth</w:t>
            </w:r>
          </w:p>
        </w:tc>
        <w:tc>
          <w:tcPr>
            <w:tcW w:w="2670" w:type="dxa"/>
            <w:shd w:val="clear" w:color="auto" w:fill="auto"/>
          </w:tcPr>
          <w:p w14:paraId="7EF40A5F" w14:textId="77777777" w:rsidR="00544512" w:rsidRPr="00D63765" w:rsidRDefault="00544512" w:rsidP="00544512">
            <w:pPr>
              <w:spacing w:before="120" w:after="120"/>
              <w:rPr>
                <w:rFonts w:ascii="Arial" w:hAnsi="Arial" w:cs="Arial"/>
                <w:bCs/>
                <w:sz w:val="22"/>
                <w:szCs w:val="22"/>
                <w:lang w:eastAsia="en-GB"/>
              </w:rPr>
            </w:pPr>
          </w:p>
        </w:tc>
        <w:tc>
          <w:tcPr>
            <w:tcW w:w="2150" w:type="dxa"/>
            <w:vMerge/>
            <w:shd w:val="clear" w:color="auto" w:fill="auto"/>
          </w:tcPr>
          <w:p w14:paraId="733EEC20" w14:textId="77777777" w:rsidR="00544512" w:rsidRPr="00D63765" w:rsidRDefault="00544512" w:rsidP="00544512">
            <w:pPr>
              <w:spacing w:before="120" w:after="120"/>
              <w:rPr>
                <w:rFonts w:ascii="Arial" w:hAnsi="Arial" w:cs="Arial"/>
                <w:bCs/>
                <w:sz w:val="22"/>
                <w:szCs w:val="22"/>
                <w:lang w:eastAsia="en-GB"/>
              </w:rPr>
            </w:pPr>
          </w:p>
        </w:tc>
        <w:tc>
          <w:tcPr>
            <w:tcW w:w="2465" w:type="dxa"/>
            <w:vMerge/>
            <w:shd w:val="clear" w:color="auto" w:fill="auto"/>
          </w:tcPr>
          <w:p w14:paraId="4FF56D27" w14:textId="77777777" w:rsidR="00544512" w:rsidRPr="00D63765" w:rsidRDefault="00544512" w:rsidP="00544512">
            <w:pPr>
              <w:spacing w:before="120" w:after="120"/>
              <w:rPr>
                <w:rFonts w:ascii="Arial" w:hAnsi="Arial" w:cs="Arial"/>
                <w:bCs/>
                <w:sz w:val="22"/>
                <w:szCs w:val="22"/>
                <w:lang w:eastAsia="en-GB"/>
              </w:rPr>
            </w:pPr>
          </w:p>
        </w:tc>
      </w:tr>
      <w:tr w:rsidR="00544512" w:rsidRPr="00D63765" w14:paraId="19D897DF" w14:textId="77777777" w:rsidTr="00544512">
        <w:tc>
          <w:tcPr>
            <w:tcW w:w="1951" w:type="dxa"/>
            <w:shd w:val="clear" w:color="auto" w:fill="auto"/>
          </w:tcPr>
          <w:p w14:paraId="04275520" w14:textId="655D91C4" w:rsidR="00544512" w:rsidRPr="00D63765" w:rsidRDefault="00544512" w:rsidP="00296F10">
            <w:pPr>
              <w:spacing w:before="120" w:after="120"/>
              <w:rPr>
                <w:rFonts w:ascii="Arial" w:hAnsi="Arial" w:cs="Arial"/>
                <w:bCs/>
                <w:sz w:val="22"/>
                <w:szCs w:val="22"/>
              </w:rPr>
            </w:pPr>
            <w:r w:rsidRPr="00D63765">
              <w:rPr>
                <w:rFonts w:ascii="Arial" w:hAnsi="Arial" w:cs="Arial"/>
                <w:bCs/>
                <w:sz w:val="22"/>
                <w:szCs w:val="22"/>
              </w:rPr>
              <w:t xml:space="preserve">Telephone </w:t>
            </w:r>
            <w:r w:rsidR="00296F10">
              <w:rPr>
                <w:rFonts w:ascii="Arial" w:hAnsi="Arial" w:cs="Arial"/>
                <w:bCs/>
                <w:sz w:val="22"/>
                <w:szCs w:val="22"/>
              </w:rPr>
              <w:t>n</w:t>
            </w:r>
            <w:r w:rsidRPr="00D63765">
              <w:rPr>
                <w:rFonts w:ascii="Arial" w:hAnsi="Arial" w:cs="Arial"/>
                <w:bCs/>
                <w:sz w:val="22"/>
                <w:szCs w:val="22"/>
              </w:rPr>
              <w:t>o.</w:t>
            </w:r>
          </w:p>
        </w:tc>
        <w:tc>
          <w:tcPr>
            <w:tcW w:w="2670" w:type="dxa"/>
            <w:shd w:val="clear" w:color="auto" w:fill="auto"/>
          </w:tcPr>
          <w:p w14:paraId="73F96472" w14:textId="77777777" w:rsidR="00544512" w:rsidRPr="00D63765" w:rsidRDefault="00544512" w:rsidP="00544512">
            <w:pPr>
              <w:spacing w:before="120" w:after="120"/>
              <w:rPr>
                <w:rFonts w:ascii="Arial" w:hAnsi="Arial" w:cs="Arial"/>
                <w:bCs/>
                <w:sz w:val="22"/>
                <w:szCs w:val="22"/>
                <w:lang w:eastAsia="en-GB"/>
              </w:rPr>
            </w:pPr>
          </w:p>
        </w:tc>
        <w:tc>
          <w:tcPr>
            <w:tcW w:w="2150" w:type="dxa"/>
            <w:shd w:val="clear" w:color="auto" w:fill="auto"/>
          </w:tcPr>
          <w:p w14:paraId="418F4F9E" w14:textId="77777777" w:rsidR="00544512" w:rsidRPr="00D63765" w:rsidRDefault="00544512" w:rsidP="00544512">
            <w:pPr>
              <w:spacing w:before="120" w:after="120"/>
              <w:rPr>
                <w:rFonts w:ascii="Arial" w:hAnsi="Arial" w:cs="Arial"/>
                <w:bCs/>
                <w:sz w:val="22"/>
                <w:szCs w:val="22"/>
                <w:lang w:eastAsia="en-GB"/>
              </w:rPr>
            </w:pPr>
            <w:r>
              <w:rPr>
                <w:rFonts w:ascii="Arial" w:hAnsi="Arial" w:cs="Arial"/>
                <w:bCs/>
                <w:sz w:val="22"/>
                <w:szCs w:val="22"/>
              </w:rPr>
              <w:t>Postcode</w:t>
            </w:r>
          </w:p>
        </w:tc>
        <w:tc>
          <w:tcPr>
            <w:tcW w:w="2465" w:type="dxa"/>
            <w:shd w:val="clear" w:color="auto" w:fill="auto"/>
          </w:tcPr>
          <w:p w14:paraId="31EE30F3" w14:textId="77777777" w:rsidR="00544512" w:rsidRPr="00D63765" w:rsidRDefault="00544512" w:rsidP="00544512">
            <w:pPr>
              <w:spacing w:before="120" w:after="120"/>
              <w:rPr>
                <w:rFonts w:ascii="Arial" w:hAnsi="Arial" w:cs="Arial"/>
                <w:bCs/>
                <w:sz w:val="22"/>
                <w:szCs w:val="22"/>
                <w:lang w:eastAsia="en-GB"/>
              </w:rPr>
            </w:pPr>
          </w:p>
        </w:tc>
      </w:tr>
    </w:tbl>
    <w:p w14:paraId="25470554" w14:textId="77777777" w:rsidR="00544512" w:rsidRPr="00C0634C" w:rsidRDefault="00544512" w:rsidP="00544512">
      <w:pPr>
        <w:autoSpaceDE w:val="0"/>
        <w:autoSpaceDN w:val="0"/>
        <w:adjustRightInd w:val="0"/>
        <w:rPr>
          <w:rFonts w:ascii="Arial" w:hAnsi="Arial" w:cs="Arial"/>
          <w:b/>
          <w:bCs/>
          <w:sz w:val="22"/>
          <w:szCs w:val="22"/>
          <w:lang w:eastAsia="en-GB"/>
        </w:rPr>
      </w:pPr>
    </w:p>
    <w:p w14:paraId="30A42DA6" w14:textId="77777777" w:rsidR="00544512" w:rsidRPr="00C0634C" w:rsidRDefault="00544512" w:rsidP="00544512">
      <w:pPr>
        <w:autoSpaceDE w:val="0"/>
        <w:autoSpaceDN w:val="0"/>
        <w:adjustRightInd w:val="0"/>
        <w:rPr>
          <w:rFonts w:ascii="Arial" w:hAnsi="Arial" w:cs="Arial"/>
          <w:b/>
          <w:bCs/>
          <w:sz w:val="22"/>
          <w:szCs w:val="22"/>
          <w:lang w:eastAsia="en-GB"/>
        </w:rPr>
      </w:pPr>
      <w:r w:rsidRPr="00C0634C">
        <w:rPr>
          <w:rFonts w:ascii="Arial" w:hAnsi="Arial" w:cs="Arial"/>
          <w:b/>
          <w:bCs/>
          <w:sz w:val="22"/>
          <w:szCs w:val="22"/>
          <w:lang w:eastAsia="en-GB"/>
        </w:rPr>
        <w:t>SECTION 2: COMPLAINT DETAILS</w:t>
      </w:r>
    </w:p>
    <w:p w14:paraId="257813BF" w14:textId="77777777" w:rsidR="00544512" w:rsidRPr="00C0634C" w:rsidRDefault="00544512" w:rsidP="00544512">
      <w:pPr>
        <w:autoSpaceDE w:val="0"/>
        <w:autoSpaceDN w:val="0"/>
        <w:adjustRightInd w:val="0"/>
        <w:rPr>
          <w:rFonts w:ascii="Arial" w:hAnsi="Arial" w:cs="Arial"/>
          <w:b/>
          <w:bCs/>
          <w:sz w:val="22"/>
          <w:szCs w:val="22"/>
          <w:lang w:eastAsia="en-GB"/>
        </w:rPr>
      </w:pPr>
    </w:p>
    <w:p w14:paraId="0A9A4315" w14:textId="7F6E8080" w:rsidR="00544512" w:rsidRPr="00C0634C" w:rsidRDefault="00544512" w:rsidP="00544512">
      <w:pPr>
        <w:autoSpaceDE w:val="0"/>
        <w:autoSpaceDN w:val="0"/>
        <w:adjustRightInd w:val="0"/>
        <w:rPr>
          <w:rFonts w:ascii="Arial" w:hAnsi="Arial" w:cs="Arial"/>
          <w:sz w:val="22"/>
          <w:szCs w:val="22"/>
          <w:lang w:eastAsia="en-GB"/>
        </w:rPr>
      </w:pPr>
      <w:r w:rsidRPr="00C0634C">
        <w:rPr>
          <w:rFonts w:ascii="Arial" w:hAnsi="Arial" w:cs="Arial"/>
          <w:sz w:val="22"/>
          <w:szCs w:val="22"/>
          <w:lang w:eastAsia="en-GB"/>
        </w:rPr>
        <w:t xml:space="preserve">Please give full details of the complaint below including dates, times, locations and names of any </w:t>
      </w:r>
      <w:r w:rsidR="00113223">
        <w:rPr>
          <w:rFonts w:ascii="Arial" w:hAnsi="Arial" w:cs="Arial"/>
          <w:sz w:val="22"/>
          <w:szCs w:val="22"/>
          <w:lang w:eastAsia="en-GB"/>
        </w:rPr>
        <w:t>organisation</w:t>
      </w:r>
      <w:r w:rsidRPr="00C0634C">
        <w:rPr>
          <w:rFonts w:ascii="Arial" w:hAnsi="Arial" w:cs="Arial"/>
          <w:sz w:val="22"/>
          <w:szCs w:val="22"/>
          <w:lang w:eastAsia="en-GB"/>
        </w:rPr>
        <w:t xml:space="preserve"> staff (if known). Continue on a separate page if required.</w:t>
      </w:r>
    </w:p>
    <w:p w14:paraId="5B0C350C" w14:textId="77777777" w:rsidR="00544512" w:rsidRPr="00C0634C" w:rsidRDefault="00544512" w:rsidP="00544512">
      <w:pPr>
        <w:rPr>
          <w:rFonts w:ascii="Arial" w:hAnsi="Arial" w:cs="Arial"/>
          <w:b/>
          <w:bCs/>
          <w:sz w:val="22"/>
          <w:szCs w:val="22"/>
          <w:lang w:eastAsia="en-GB"/>
        </w:rPr>
      </w:pPr>
    </w:p>
    <w:tbl>
      <w:tblPr>
        <w:tblStyle w:val="TableGrid"/>
        <w:tblW w:w="0" w:type="auto"/>
        <w:tblLook w:val="04A0" w:firstRow="1" w:lastRow="0" w:firstColumn="1" w:lastColumn="0" w:noHBand="0" w:noVBand="1"/>
      </w:tblPr>
      <w:tblGrid>
        <w:gridCol w:w="9236"/>
      </w:tblGrid>
      <w:tr w:rsidR="00544512" w:rsidRPr="00C0634C" w14:paraId="5F956EFA" w14:textId="77777777" w:rsidTr="00544512">
        <w:tc>
          <w:tcPr>
            <w:tcW w:w="10450" w:type="dxa"/>
          </w:tcPr>
          <w:p w14:paraId="7E5C04F1" w14:textId="77777777" w:rsidR="00544512" w:rsidRPr="00C0634C" w:rsidRDefault="00544512" w:rsidP="00544512">
            <w:pPr>
              <w:autoSpaceDE w:val="0"/>
              <w:autoSpaceDN w:val="0"/>
              <w:adjustRightInd w:val="0"/>
              <w:rPr>
                <w:rFonts w:ascii="Arial" w:hAnsi="Arial" w:cs="Arial"/>
                <w:b/>
                <w:bCs/>
                <w:sz w:val="22"/>
                <w:szCs w:val="22"/>
                <w:lang w:eastAsia="en-GB"/>
              </w:rPr>
            </w:pPr>
          </w:p>
          <w:p w14:paraId="2B368DDC" w14:textId="77777777" w:rsidR="00544512" w:rsidRPr="00C0634C" w:rsidRDefault="00544512" w:rsidP="00544512">
            <w:pPr>
              <w:autoSpaceDE w:val="0"/>
              <w:autoSpaceDN w:val="0"/>
              <w:adjustRightInd w:val="0"/>
              <w:rPr>
                <w:rFonts w:ascii="Arial" w:hAnsi="Arial" w:cs="Arial"/>
                <w:b/>
                <w:bCs/>
                <w:sz w:val="22"/>
                <w:szCs w:val="22"/>
                <w:lang w:eastAsia="en-GB"/>
              </w:rPr>
            </w:pPr>
          </w:p>
          <w:p w14:paraId="66ECF195" w14:textId="77777777" w:rsidR="00544512" w:rsidRPr="00C0634C" w:rsidRDefault="00544512" w:rsidP="00544512">
            <w:pPr>
              <w:autoSpaceDE w:val="0"/>
              <w:autoSpaceDN w:val="0"/>
              <w:adjustRightInd w:val="0"/>
              <w:rPr>
                <w:rFonts w:ascii="Arial" w:hAnsi="Arial" w:cs="Arial"/>
                <w:b/>
                <w:bCs/>
                <w:sz w:val="22"/>
                <w:szCs w:val="22"/>
                <w:lang w:eastAsia="en-GB"/>
              </w:rPr>
            </w:pPr>
          </w:p>
          <w:p w14:paraId="2AFCD7F7" w14:textId="77777777" w:rsidR="00544512" w:rsidRPr="00C0634C" w:rsidRDefault="00544512" w:rsidP="00544512">
            <w:pPr>
              <w:autoSpaceDE w:val="0"/>
              <w:autoSpaceDN w:val="0"/>
              <w:adjustRightInd w:val="0"/>
              <w:rPr>
                <w:rFonts w:ascii="Arial" w:hAnsi="Arial" w:cs="Arial"/>
                <w:b/>
                <w:bCs/>
                <w:sz w:val="22"/>
                <w:szCs w:val="22"/>
                <w:lang w:eastAsia="en-GB"/>
              </w:rPr>
            </w:pPr>
          </w:p>
          <w:p w14:paraId="40F5FBB7" w14:textId="77777777" w:rsidR="00544512" w:rsidRPr="00C0634C" w:rsidRDefault="00544512" w:rsidP="00544512">
            <w:pPr>
              <w:autoSpaceDE w:val="0"/>
              <w:autoSpaceDN w:val="0"/>
              <w:adjustRightInd w:val="0"/>
              <w:rPr>
                <w:rFonts w:ascii="Arial" w:hAnsi="Arial" w:cs="Arial"/>
                <w:b/>
                <w:bCs/>
                <w:sz w:val="22"/>
                <w:szCs w:val="22"/>
                <w:lang w:eastAsia="en-GB"/>
              </w:rPr>
            </w:pPr>
          </w:p>
          <w:p w14:paraId="37C68548" w14:textId="77777777" w:rsidR="00544512" w:rsidRPr="00C0634C" w:rsidRDefault="00544512" w:rsidP="00544512">
            <w:pPr>
              <w:autoSpaceDE w:val="0"/>
              <w:autoSpaceDN w:val="0"/>
              <w:adjustRightInd w:val="0"/>
              <w:rPr>
                <w:rFonts w:ascii="Arial" w:hAnsi="Arial" w:cs="Arial"/>
                <w:b/>
                <w:bCs/>
                <w:sz w:val="22"/>
                <w:szCs w:val="22"/>
                <w:lang w:eastAsia="en-GB"/>
              </w:rPr>
            </w:pPr>
          </w:p>
          <w:p w14:paraId="09A1463E" w14:textId="77777777" w:rsidR="00544512" w:rsidRDefault="00544512" w:rsidP="00544512">
            <w:pPr>
              <w:autoSpaceDE w:val="0"/>
              <w:autoSpaceDN w:val="0"/>
              <w:adjustRightInd w:val="0"/>
              <w:rPr>
                <w:rFonts w:ascii="Arial" w:hAnsi="Arial" w:cs="Arial"/>
                <w:b/>
                <w:bCs/>
                <w:sz w:val="22"/>
                <w:szCs w:val="22"/>
                <w:lang w:eastAsia="en-GB"/>
              </w:rPr>
            </w:pPr>
          </w:p>
          <w:p w14:paraId="0B1074FE" w14:textId="77777777" w:rsidR="00544512" w:rsidRDefault="00544512" w:rsidP="00544512">
            <w:pPr>
              <w:autoSpaceDE w:val="0"/>
              <w:autoSpaceDN w:val="0"/>
              <w:adjustRightInd w:val="0"/>
              <w:rPr>
                <w:rFonts w:ascii="Arial" w:hAnsi="Arial" w:cs="Arial"/>
                <w:b/>
                <w:bCs/>
                <w:sz w:val="22"/>
                <w:szCs w:val="22"/>
                <w:lang w:eastAsia="en-GB"/>
              </w:rPr>
            </w:pPr>
          </w:p>
          <w:p w14:paraId="71A4EFEE" w14:textId="77777777" w:rsidR="00544512" w:rsidRPr="00C0634C" w:rsidRDefault="00544512" w:rsidP="00544512">
            <w:pPr>
              <w:autoSpaceDE w:val="0"/>
              <w:autoSpaceDN w:val="0"/>
              <w:adjustRightInd w:val="0"/>
              <w:rPr>
                <w:rFonts w:ascii="Arial" w:hAnsi="Arial" w:cs="Arial"/>
                <w:b/>
                <w:bCs/>
                <w:sz w:val="22"/>
                <w:szCs w:val="22"/>
                <w:lang w:eastAsia="en-GB"/>
              </w:rPr>
            </w:pPr>
          </w:p>
        </w:tc>
      </w:tr>
    </w:tbl>
    <w:p w14:paraId="02CF4DDB" w14:textId="77777777" w:rsidR="00544512" w:rsidRPr="00C0634C" w:rsidRDefault="00544512" w:rsidP="00544512">
      <w:pPr>
        <w:autoSpaceDE w:val="0"/>
        <w:autoSpaceDN w:val="0"/>
        <w:adjustRightInd w:val="0"/>
        <w:rPr>
          <w:rFonts w:ascii="Arial" w:hAnsi="Arial" w:cs="Arial"/>
          <w:b/>
          <w:bCs/>
          <w:sz w:val="22"/>
          <w:szCs w:val="22"/>
          <w:lang w:eastAsia="en-GB"/>
        </w:rPr>
      </w:pPr>
    </w:p>
    <w:p w14:paraId="65EA86A6" w14:textId="77777777" w:rsidR="00544512" w:rsidRPr="00C0634C" w:rsidRDefault="00544512" w:rsidP="00544512">
      <w:pPr>
        <w:autoSpaceDE w:val="0"/>
        <w:autoSpaceDN w:val="0"/>
        <w:adjustRightInd w:val="0"/>
        <w:rPr>
          <w:rFonts w:ascii="Arial" w:hAnsi="Arial" w:cs="Arial"/>
          <w:b/>
          <w:bCs/>
          <w:sz w:val="22"/>
          <w:szCs w:val="22"/>
          <w:lang w:eastAsia="en-GB"/>
        </w:rPr>
      </w:pPr>
      <w:r w:rsidRPr="00C0634C">
        <w:rPr>
          <w:rFonts w:ascii="Arial" w:hAnsi="Arial" w:cs="Arial"/>
          <w:b/>
          <w:bCs/>
          <w:sz w:val="22"/>
          <w:szCs w:val="22"/>
          <w:lang w:eastAsia="en-GB"/>
        </w:rPr>
        <w:t xml:space="preserve">SECTION 3: </w:t>
      </w:r>
      <w:r>
        <w:rPr>
          <w:rFonts w:ascii="Arial" w:hAnsi="Arial" w:cs="Arial"/>
          <w:b/>
          <w:bCs/>
          <w:sz w:val="22"/>
          <w:szCs w:val="22"/>
          <w:lang w:eastAsia="en-GB"/>
        </w:rPr>
        <w:t>OUTCOME</w:t>
      </w:r>
    </w:p>
    <w:p w14:paraId="713C8212" w14:textId="77777777" w:rsidR="00544512" w:rsidRDefault="00544512" w:rsidP="00544512">
      <w:pPr>
        <w:autoSpaceDE w:val="0"/>
        <w:autoSpaceDN w:val="0"/>
        <w:adjustRightInd w:val="0"/>
        <w:rPr>
          <w:rFonts w:ascii="Arial" w:hAnsi="Arial" w:cs="Arial"/>
          <w:b/>
          <w:bCs/>
          <w:sz w:val="22"/>
          <w:szCs w:val="22"/>
          <w:lang w:eastAsia="en-GB"/>
        </w:rPr>
      </w:pPr>
    </w:p>
    <w:tbl>
      <w:tblPr>
        <w:tblStyle w:val="TableGrid"/>
        <w:tblW w:w="0" w:type="auto"/>
        <w:tblLook w:val="04A0" w:firstRow="1" w:lastRow="0" w:firstColumn="1" w:lastColumn="0" w:noHBand="0" w:noVBand="1"/>
      </w:tblPr>
      <w:tblGrid>
        <w:gridCol w:w="9236"/>
      </w:tblGrid>
      <w:tr w:rsidR="00544512" w14:paraId="19DF0CF3" w14:textId="77777777" w:rsidTr="00544512">
        <w:tc>
          <w:tcPr>
            <w:tcW w:w="9236" w:type="dxa"/>
          </w:tcPr>
          <w:p w14:paraId="3956CF5F" w14:textId="77777777" w:rsidR="00544512" w:rsidRDefault="00544512" w:rsidP="00544512">
            <w:pPr>
              <w:autoSpaceDE w:val="0"/>
              <w:autoSpaceDN w:val="0"/>
              <w:adjustRightInd w:val="0"/>
              <w:rPr>
                <w:rFonts w:ascii="Arial" w:hAnsi="Arial" w:cs="Arial"/>
                <w:b/>
                <w:bCs/>
                <w:sz w:val="22"/>
                <w:szCs w:val="22"/>
                <w:lang w:eastAsia="en-GB"/>
              </w:rPr>
            </w:pPr>
          </w:p>
          <w:p w14:paraId="525E3977" w14:textId="77777777" w:rsidR="00544512" w:rsidRDefault="00544512" w:rsidP="00544512">
            <w:pPr>
              <w:autoSpaceDE w:val="0"/>
              <w:autoSpaceDN w:val="0"/>
              <w:adjustRightInd w:val="0"/>
              <w:rPr>
                <w:rFonts w:ascii="Arial" w:hAnsi="Arial" w:cs="Arial"/>
                <w:b/>
                <w:bCs/>
                <w:sz w:val="22"/>
                <w:szCs w:val="22"/>
                <w:lang w:eastAsia="en-GB"/>
              </w:rPr>
            </w:pPr>
          </w:p>
          <w:p w14:paraId="03CF6ECA" w14:textId="77777777" w:rsidR="00544512" w:rsidRDefault="00544512" w:rsidP="00544512">
            <w:pPr>
              <w:autoSpaceDE w:val="0"/>
              <w:autoSpaceDN w:val="0"/>
              <w:adjustRightInd w:val="0"/>
              <w:rPr>
                <w:rFonts w:ascii="Arial" w:hAnsi="Arial" w:cs="Arial"/>
                <w:b/>
                <w:bCs/>
                <w:sz w:val="22"/>
                <w:szCs w:val="22"/>
                <w:lang w:eastAsia="en-GB"/>
              </w:rPr>
            </w:pPr>
          </w:p>
          <w:p w14:paraId="47D9E5B8" w14:textId="77777777" w:rsidR="00544512" w:rsidRDefault="00544512" w:rsidP="00544512">
            <w:pPr>
              <w:autoSpaceDE w:val="0"/>
              <w:autoSpaceDN w:val="0"/>
              <w:adjustRightInd w:val="0"/>
              <w:rPr>
                <w:rFonts w:ascii="Arial" w:hAnsi="Arial" w:cs="Arial"/>
                <w:b/>
                <w:bCs/>
                <w:sz w:val="22"/>
                <w:szCs w:val="22"/>
                <w:lang w:eastAsia="en-GB"/>
              </w:rPr>
            </w:pPr>
          </w:p>
          <w:p w14:paraId="0D4E8F60" w14:textId="77777777" w:rsidR="00544512" w:rsidRDefault="00544512" w:rsidP="00544512">
            <w:pPr>
              <w:autoSpaceDE w:val="0"/>
              <w:autoSpaceDN w:val="0"/>
              <w:adjustRightInd w:val="0"/>
              <w:rPr>
                <w:rFonts w:ascii="Arial" w:hAnsi="Arial" w:cs="Arial"/>
                <w:b/>
                <w:bCs/>
                <w:sz w:val="22"/>
                <w:szCs w:val="22"/>
                <w:lang w:eastAsia="en-GB"/>
              </w:rPr>
            </w:pPr>
          </w:p>
        </w:tc>
      </w:tr>
    </w:tbl>
    <w:p w14:paraId="1D008D29" w14:textId="77777777" w:rsidR="00544512" w:rsidRPr="00E665C2" w:rsidRDefault="00544512" w:rsidP="00544512">
      <w:pPr>
        <w:autoSpaceDE w:val="0"/>
        <w:autoSpaceDN w:val="0"/>
        <w:adjustRightInd w:val="0"/>
        <w:rPr>
          <w:rFonts w:ascii="Arial" w:hAnsi="Arial" w:cs="Arial"/>
          <w:b/>
          <w:bCs/>
          <w:sz w:val="12"/>
          <w:szCs w:val="22"/>
          <w:lang w:eastAsia="en-GB"/>
        </w:rPr>
      </w:pPr>
    </w:p>
    <w:p w14:paraId="3934314A" w14:textId="77777777" w:rsidR="00544512" w:rsidRPr="00C0634C" w:rsidRDefault="00544512" w:rsidP="00544512">
      <w:pPr>
        <w:autoSpaceDE w:val="0"/>
        <w:autoSpaceDN w:val="0"/>
        <w:adjustRightInd w:val="0"/>
        <w:spacing w:before="120" w:after="120"/>
        <w:rPr>
          <w:rFonts w:ascii="Arial" w:hAnsi="Arial" w:cs="Arial"/>
          <w:b/>
          <w:bCs/>
          <w:sz w:val="22"/>
          <w:szCs w:val="22"/>
          <w:lang w:eastAsia="en-GB"/>
        </w:rPr>
      </w:pPr>
      <w:r w:rsidRPr="00C0634C">
        <w:rPr>
          <w:rFonts w:ascii="Arial" w:hAnsi="Arial" w:cs="Arial"/>
          <w:b/>
          <w:bCs/>
          <w:sz w:val="22"/>
          <w:szCs w:val="22"/>
          <w:lang w:eastAsia="en-GB"/>
        </w:rPr>
        <w:t xml:space="preserve">SECTION </w:t>
      </w:r>
      <w:r>
        <w:rPr>
          <w:rFonts w:ascii="Arial" w:hAnsi="Arial" w:cs="Arial"/>
          <w:b/>
          <w:bCs/>
          <w:sz w:val="22"/>
          <w:szCs w:val="22"/>
          <w:lang w:eastAsia="en-GB"/>
        </w:rPr>
        <w:t>4</w:t>
      </w:r>
      <w:r w:rsidRPr="00C0634C">
        <w:rPr>
          <w:rFonts w:ascii="Arial" w:hAnsi="Arial" w:cs="Arial"/>
          <w:b/>
          <w:bCs/>
          <w:sz w:val="22"/>
          <w:szCs w:val="22"/>
          <w:lang w:eastAsia="en-GB"/>
        </w:rPr>
        <w:t>: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266"/>
        <w:gridCol w:w="2323"/>
        <w:gridCol w:w="2267"/>
      </w:tblGrid>
      <w:tr w:rsidR="00544512" w:rsidRPr="00C0634C" w14:paraId="770F3B19" w14:textId="77777777" w:rsidTr="00544512">
        <w:tc>
          <w:tcPr>
            <w:tcW w:w="2548" w:type="dxa"/>
            <w:shd w:val="clear" w:color="auto" w:fill="auto"/>
          </w:tcPr>
          <w:p w14:paraId="2253C418" w14:textId="77777777" w:rsidR="00544512" w:rsidRPr="00D63765" w:rsidRDefault="00544512" w:rsidP="00544512">
            <w:pPr>
              <w:spacing w:before="120" w:after="120"/>
              <w:rPr>
                <w:rFonts w:ascii="Arial" w:hAnsi="Arial" w:cs="Arial"/>
                <w:sz w:val="22"/>
                <w:szCs w:val="22"/>
              </w:rPr>
            </w:pPr>
            <w:r w:rsidRPr="00D63765">
              <w:rPr>
                <w:rFonts w:ascii="Arial" w:hAnsi="Arial" w:cs="Arial"/>
                <w:sz w:val="22"/>
                <w:szCs w:val="22"/>
              </w:rPr>
              <w:t>Surname &amp; initials</w:t>
            </w:r>
          </w:p>
        </w:tc>
        <w:tc>
          <w:tcPr>
            <w:tcW w:w="2548" w:type="dxa"/>
            <w:shd w:val="clear" w:color="auto" w:fill="auto"/>
          </w:tcPr>
          <w:p w14:paraId="029688E4" w14:textId="77777777" w:rsidR="00544512" w:rsidRPr="00D63765" w:rsidRDefault="00544512" w:rsidP="00544512">
            <w:pPr>
              <w:spacing w:before="120" w:after="120"/>
              <w:rPr>
                <w:rFonts w:ascii="Arial" w:hAnsi="Arial" w:cs="Arial"/>
                <w:sz w:val="22"/>
                <w:szCs w:val="22"/>
              </w:rPr>
            </w:pPr>
          </w:p>
        </w:tc>
        <w:tc>
          <w:tcPr>
            <w:tcW w:w="2549" w:type="dxa"/>
            <w:shd w:val="clear" w:color="auto" w:fill="auto"/>
          </w:tcPr>
          <w:p w14:paraId="640E40D5" w14:textId="77777777" w:rsidR="00544512" w:rsidRPr="00D63765" w:rsidRDefault="00544512" w:rsidP="00544512">
            <w:pPr>
              <w:spacing w:before="120" w:after="120"/>
              <w:rPr>
                <w:rFonts w:ascii="Arial" w:hAnsi="Arial" w:cs="Arial"/>
                <w:sz w:val="22"/>
                <w:szCs w:val="22"/>
              </w:rPr>
            </w:pPr>
            <w:r w:rsidRPr="00D63765">
              <w:rPr>
                <w:rFonts w:ascii="Arial" w:hAnsi="Arial" w:cs="Arial"/>
                <w:sz w:val="22"/>
                <w:szCs w:val="22"/>
              </w:rPr>
              <w:t>Title</w:t>
            </w:r>
          </w:p>
        </w:tc>
        <w:tc>
          <w:tcPr>
            <w:tcW w:w="2549" w:type="dxa"/>
            <w:shd w:val="clear" w:color="auto" w:fill="auto"/>
          </w:tcPr>
          <w:p w14:paraId="11DA1974" w14:textId="77777777" w:rsidR="00544512" w:rsidRPr="00D63765" w:rsidRDefault="00544512" w:rsidP="00544512">
            <w:pPr>
              <w:spacing w:before="120" w:after="120"/>
              <w:rPr>
                <w:rFonts w:ascii="Arial" w:hAnsi="Arial" w:cs="Arial"/>
                <w:sz w:val="22"/>
                <w:szCs w:val="22"/>
              </w:rPr>
            </w:pPr>
          </w:p>
        </w:tc>
      </w:tr>
      <w:tr w:rsidR="00544512" w:rsidRPr="00C0634C" w14:paraId="0D90911B" w14:textId="77777777" w:rsidTr="00544512">
        <w:tc>
          <w:tcPr>
            <w:tcW w:w="2548" w:type="dxa"/>
            <w:shd w:val="clear" w:color="auto" w:fill="auto"/>
          </w:tcPr>
          <w:p w14:paraId="1E5B249F" w14:textId="77777777" w:rsidR="00544512" w:rsidRPr="00D63765" w:rsidRDefault="00544512" w:rsidP="00544512">
            <w:pPr>
              <w:spacing w:before="120" w:after="120"/>
              <w:rPr>
                <w:rFonts w:ascii="Arial" w:hAnsi="Arial" w:cs="Arial"/>
                <w:sz w:val="22"/>
                <w:szCs w:val="22"/>
              </w:rPr>
            </w:pPr>
            <w:r w:rsidRPr="00D63765">
              <w:rPr>
                <w:rFonts w:ascii="Arial" w:hAnsi="Arial" w:cs="Arial"/>
                <w:sz w:val="22"/>
                <w:szCs w:val="22"/>
              </w:rPr>
              <w:t>Signature</w:t>
            </w:r>
          </w:p>
        </w:tc>
        <w:tc>
          <w:tcPr>
            <w:tcW w:w="2548" w:type="dxa"/>
            <w:shd w:val="clear" w:color="auto" w:fill="auto"/>
          </w:tcPr>
          <w:p w14:paraId="2998A907" w14:textId="77777777" w:rsidR="00544512" w:rsidRPr="00D63765" w:rsidRDefault="00544512" w:rsidP="00544512">
            <w:pPr>
              <w:spacing w:before="120" w:after="120"/>
              <w:rPr>
                <w:rFonts w:ascii="Arial" w:hAnsi="Arial" w:cs="Arial"/>
                <w:sz w:val="22"/>
                <w:szCs w:val="22"/>
              </w:rPr>
            </w:pPr>
          </w:p>
        </w:tc>
        <w:tc>
          <w:tcPr>
            <w:tcW w:w="2549" w:type="dxa"/>
            <w:shd w:val="clear" w:color="auto" w:fill="auto"/>
          </w:tcPr>
          <w:p w14:paraId="60992D09" w14:textId="77777777" w:rsidR="00544512" w:rsidRPr="00D63765" w:rsidRDefault="00544512" w:rsidP="00544512">
            <w:pPr>
              <w:spacing w:before="120" w:after="120"/>
              <w:rPr>
                <w:rFonts w:ascii="Arial" w:hAnsi="Arial" w:cs="Arial"/>
                <w:sz w:val="22"/>
                <w:szCs w:val="22"/>
              </w:rPr>
            </w:pPr>
            <w:r w:rsidRPr="00D63765">
              <w:rPr>
                <w:rFonts w:ascii="Arial" w:hAnsi="Arial" w:cs="Arial"/>
                <w:sz w:val="22"/>
                <w:szCs w:val="22"/>
              </w:rPr>
              <w:t>Date</w:t>
            </w:r>
          </w:p>
        </w:tc>
        <w:tc>
          <w:tcPr>
            <w:tcW w:w="2549" w:type="dxa"/>
            <w:shd w:val="clear" w:color="auto" w:fill="auto"/>
          </w:tcPr>
          <w:p w14:paraId="6F6194A6" w14:textId="77777777" w:rsidR="00544512" w:rsidRPr="00D63765" w:rsidRDefault="00544512" w:rsidP="00544512">
            <w:pPr>
              <w:spacing w:before="120" w:after="120"/>
              <w:rPr>
                <w:rFonts w:ascii="Arial" w:hAnsi="Arial" w:cs="Arial"/>
                <w:sz w:val="22"/>
                <w:szCs w:val="22"/>
              </w:rPr>
            </w:pPr>
          </w:p>
        </w:tc>
      </w:tr>
    </w:tbl>
    <w:p w14:paraId="7E1B6264" w14:textId="77777777" w:rsidR="00544512" w:rsidRPr="00C0634C" w:rsidRDefault="00544512" w:rsidP="00544512">
      <w:pPr>
        <w:rPr>
          <w:rFonts w:ascii="Arial" w:hAnsi="Arial" w:cs="Arial"/>
          <w:b/>
        </w:rPr>
      </w:pPr>
    </w:p>
    <w:p w14:paraId="7B9A8F42" w14:textId="77777777" w:rsidR="00544512" w:rsidRDefault="00544512" w:rsidP="00544512">
      <w:pPr>
        <w:rPr>
          <w:rFonts w:ascii="Arial" w:hAnsi="Arial" w:cs="Arial"/>
          <w:b/>
          <w:bCs/>
          <w:sz w:val="22"/>
          <w:szCs w:val="22"/>
          <w:lang w:eastAsia="en-GB"/>
        </w:rPr>
      </w:pPr>
      <w:r>
        <w:rPr>
          <w:rFonts w:ascii="Arial" w:hAnsi="Arial" w:cs="Arial"/>
          <w:b/>
          <w:bCs/>
          <w:sz w:val="22"/>
          <w:szCs w:val="22"/>
          <w:lang w:eastAsia="en-GB"/>
        </w:rPr>
        <w:t>SECTION 5</w:t>
      </w:r>
      <w:r w:rsidRPr="00D63765">
        <w:rPr>
          <w:rFonts w:ascii="Arial" w:hAnsi="Arial" w:cs="Arial"/>
          <w:b/>
          <w:bCs/>
          <w:sz w:val="22"/>
          <w:szCs w:val="22"/>
          <w:lang w:eastAsia="en-GB"/>
        </w:rPr>
        <w:t>: ACTIONS</w:t>
      </w:r>
    </w:p>
    <w:p w14:paraId="0E158654" w14:textId="77777777" w:rsidR="00E665C2" w:rsidRPr="00D63765" w:rsidRDefault="00E665C2" w:rsidP="00544512">
      <w:pPr>
        <w:rPr>
          <w:rFonts w:ascii="Arial" w:hAnsi="Arial" w:cs="Arial"/>
          <w:b/>
          <w:bCs/>
          <w:sz w:val="22"/>
          <w:szCs w:val="22"/>
          <w:lang w:eastAsia="en-GB"/>
        </w:rPr>
      </w:pPr>
    </w:p>
    <w:tbl>
      <w:tblPr>
        <w:tblStyle w:val="TableGrid"/>
        <w:tblW w:w="0" w:type="auto"/>
        <w:tblLook w:val="04A0" w:firstRow="1" w:lastRow="0" w:firstColumn="1" w:lastColumn="0" w:noHBand="0" w:noVBand="1"/>
      </w:tblPr>
      <w:tblGrid>
        <w:gridCol w:w="8522"/>
      </w:tblGrid>
      <w:tr w:rsidR="00544512" w14:paraId="1489BC51" w14:textId="77777777" w:rsidTr="00F9530C">
        <w:tc>
          <w:tcPr>
            <w:tcW w:w="8522" w:type="dxa"/>
          </w:tcPr>
          <w:p w14:paraId="3226C614" w14:textId="7BFEB018" w:rsidR="00544512" w:rsidRPr="00D63765" w:rsidRDefault="00544512" w:rsidP="008D77C1">
            <w:pPr>
              <w:spacing w:before="120" w:after="120"/>
              <w:rPr>
                <w:rFonts w:ascii="Arial" w:hAnsi="Arial" w:cs="Arial"/>
                <w:sz w:val="22"/>
                <w:lang w:val="en-US"/>
              </w:rPr>
            </w:pPr>
            <w:r w:rsidRPr="00D63765">
              <w:rPr>
                <w:rFonts w:ascii="Arial" w:hAnsi="Arial" w:cs="Arial"/>
                <w:sz w:val="22"/>
                <w:lang w:val="en-US"/>
              </w:rPr>
              <w:t>Passed to management         Y</w:t>
            </w:r>
            <w:r w:rsidR="008D77C1">
              <w:rPr>
                <w:rFonts w:ascii="Arial" w:hAnsi="Arial" w:cs="Arial"/>
                <w:sz w:val="22"/>
                <w:lang w:val="en-US"/>
              </w:rPr>
              <w:t>es</w:t>
            </w:r>
            <w:r w:rsidRPr="00D63765">
              <w:rPr>
                <w:rFonts w:ascii="Arial" w:hAnsi="Arial" w:cs="Arial"/>
                <w:sz w:val="22"/>
                <w:lang w:val="en-US"/>
              </w:rPr>
              <w:t>/N</w:t>
            </w:r>
            <w:r w:rsidR="008D77C1">
              <w:rPr>
                <w:rFonts w:ascii="Arial" w:hAnsi="Arial" w:cs="Arial"/>
                <w:sz w:val="22"/>
                <w:lang w:val="en-US"/>
              </w:rPr>
              <w:t>o</w:t>
            </w:r>
          </w:p>
        </w:tc>
      </w:tr>
    </w:tbl>
    <w:p w14:paraId="31EB1569" w14:textId="22A12FDE" w:rsidR="009B7705" w:rsidRDefault="009B7705" w:rsidP="009B7705">
      <w:pPr>
        <w:pStyle w:val="Heading2"/>
        <w:numPr>
          <w:ilvl w:val="0"/>
          <w:numId w:val="0"/>
        </w:numPr>
        <w:spacing w:before="0"/>
        <w:ind w:left="578" w:hanging="578"/>
        <w:rPr>
          <w:rFonts w:ascii="Arial" w:hAnsi="Arial" w:cs="Arial"/>
          <w:smallCaps w:val="0"/>
          <w:sz w:val="2"/>
        </w:rPr>
      </w:pPr>
    </w:p>
    <w:p w14:paraId="1CB61F82" w14:textId="11E37920" w:rsidR="009B7705" w:rsidRDefault="009B7705" w:rsidP="009B7705">
      <w:pPr>
        <w:rPr>
          <w:lang w:val="en-US"/>
        </w:rPr>
      </w:pPr>
    </w:p>
    <w:p w14:paraId="5EAA6B42" w14:textId="77777777" w:rsidR="009B7705" w:rsidRPr="00AE6931" w:rsidRDefault="009B7705" w:rsidP="00AE6931">
      <w:pPr>
        <w:rPr>
          <w:smallCaps/>
        </w:rPr>
      </w:pPr>
    </w:p>
    <w:p w14:paraId="46F3950A" w14:textId="59B939CB" w:rsidR="0091634D" w:rsidRPr="00C0634C" w:rsidRDefault="0091634D" w:rsidP="00AE6931">
      <w:pPr>
        <w:pStyle w:val="Heading2"/>
        <w:numPr>
          <w:ilvl w:val="0"/>
          <w:numId w:val="0"/>
        </w:numPr>
        <w:spacing w:before="0"/>
        <w:ind w:left="578" w:hanging="578"/>
        <w:rPr>
          <w:rFonts w:ascii="Arial" w:hAnsi="Arial" w:cs="Arial"/>
          <w:smallCaps w:val="0"/>
        </w:rPr>
      </w:pPr>
      <w:bookmarkStart w:id="18" w:name="_Toc54773114"/>
      <w:r w:rsidRPr="00C0634C">
        <w:rPr>
          <w:rFonts w:ascii="Arial" w:hAnsi="Arial" w:cs="Arial"/>
          <w:smallCaps w:val="0"/>
        </w:rPr>
        <w:t xml:space="preserve">Annex B – Third </w:t>
      </w:r>
      <w:r w:rsidR="008D77C1" w:rsidRPr="00C0634C">
        <w:rPr>
          <w:rFonts w:ascii="Arial" w:hAnsi="Arial" w:cs="Arial"/>
          <w:smallCaps w:val="0"/>
        </w:rPr>
        <w:t>party patient complaint form</w:t>
      </w:r>
      <w:bookmarkEnd w:id="18"/>
    </w:p>
    <w:p w14:paraId="057F3451" w14:textId="77777777" w:rsidR="0091634D" w:rsidRPr="00C0634C" w:rsidRDefault="0091634D" w:rsidP="0091634D">
      <w:pPr>
        <w:rPr>
          <w:rFonts w:ascii="Arial" w:hAnsi="Arial" w:cs="Arial"/>
          <w:b/>
          <w:bCs/>
          <w:sz w:val="16"/>
          <w:szCs w:val="16"/>
          <w:lang w:eastAsia="en-GB"/>
        </w:rPr>
      </w:pPr>
    </w:p>
    <w:p w14:paraId="05CE4DD0" w14:textId="77777777" w:rsidR="00544512" w:rsidRPr="00C0634C" w:rsidRDefault="00544512" w:rsidP="00544512">
      <w:pPr>
        <w:rPr>
          <w:rFonts w:ascii="Arial" w:hAnsi="Arial" w:cs="Arial"/>
          <w:b/>
          <w:bCs/>
          <w:sz w:val="16"/>
          <w:szCs w:val="16"/>
          <w:lang w:eastAsia="en-GB"/>
        </w:rPr>
      </w:pPr>
    </w:p>
    <w:p w14:paraId="568BD38B" w14:textId="77777777" w:rsidR="00544512" w:rsidRPr="00E665C2" w:rsidRDefault="00544512" w:rsidP="00544512">
      <w:pPr>
        <w:rPr>
          <w:rFonts w:ascii="Arial" w:hAnsi="Arial" w:cs="Arial"/>
          <w:b/>
          <w:bCs/>
          <w:sz w:val="22"/>
          <w:lang w:eastAsia="en-GB"/>
        </w:rPr>
      </w:pPr>
      <w:r w:rsidRPr="00E665C2">
        <w:rPr>
          <w:rFonts w:ascii="Arial" w:hAnsi="Arial" w:cs="Arial"/>
          <w:b/>
          <w:bCs/>
          <w:sz w:val="22"/>
          <w:lang w:eastAsia="en-GB"/>
        </w:rPr>
        <w:t>SECTION 1: PATIENT DETAILS</w:t>
      </w:r>
    </w:p>
    <w:p w14:paraId="4D3F5110" w14:textId="77777777" w:rsidR="00544512" w:rsidRPr="00C0634C" w:rsidRDefault="00544512" w:rsidP="0054451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70"/>
        <w:gridCol w:w="2150"/>
        <w:gridCol w:w="2465"/>
      </w:tblGrid>
      <w:tr w:rsidR="00544512" w:rsidRPr="00D63765" w14:paraId="1B58381B" w14:textId="77777777" w:rsidTr="00544512">
        <w:tc>
          <w:tcPr>
            <w:tcW w:w="1951" w:type="dxa"/>
            <w:shd w:val="clear" w:color="auto" w:fill="auto"/>
          </w:tcPr>
          <w:p w14:paraId="1115BD4A" w14:textId="77777777" w:rsidR="00544512" w:rsidRPr="00D63765" w:rsidRDefault="00544512" w:rsidP="00544512">
            <w:pPr>
              <w:spacing w:before="120" w:after="120"/>
              <w:rPr>
                <w:rFonts w:ascii="Arial" w:hAnsi="Arial" w:cs="Arial"/>
                <w:bCs/>
                <w:sz w:val="22"/>
                <w:szCs w:val="22"/>
              </w:rPr>
            </w:pPr>
            <w:r w:rsidRPr="00D63765">
              <w:rPr>
                <w:rFonts w:ascii="Arial" w:hAnsi="Arial" w:cs="Arial"/>
                <w:bCs/>
                <w:sz w:val="22"/>
                <w:szCs w:val="22"/>
              </w:rPr>
              <w:t>Surname</w:t>
            </w:r>
          </w:p>
        </w:tc>
        <w:tc>
          <w:tcPr>
            <w:tcW w:w="2670" w:type="dxa"/>
            <w:shd w:val="clear" w:color="auto" w:fill="auto"/>
          </w:tcPr>
          <w:p w14:paraId="0A0B77A2" w14:textId="77777777" w:rsidR="00544512" w:rsidRPr="00D63765" w:rsidRDefault="00544512" w:rsidP="00544512">
            <w:pPr>
              <w:spacing w:before="120" w:after="120"/>
              <w:rPr>
                <w:rFonts w:ascii="Arial" w:hAnsi="Arial" w:cs="Arial"/>
                <w:bCs/>
                <w:sz w:val="22"/>
                <w:szCs w:val="22"/>
                <w:lang w:eastAsia="en-GB"/>
              </w:rPr>
            </w:pPr>
          </w:p>
        </w:tc>
        <w:tc>
          <w:tcPr>
            <w:tcW w:w="2150" w:type="dxa"/>
            <w:shd w:val="clear" w:color="auto" w:fill="auto"/>
          </w:tcPr>
          <w:p w14:paraId="74F93AB8" w14:textId="77777777" w:rsidR="00544512" w:rsidRPr="00D63765" w:rsidRDefault="00544512" w:rsidP="00544512">
            <w:pPr>
              <w:spacing w:before="120" w:after="120"/>
              <w:rPr>
                <w:rFonts w:ascii="Arial" w:hAnsi="Arial" w:cs="Arial"/>
                <w:bCs/>
                <w:sz w:val="22"/>
                <w:szCs w:val="22"/>
                <w:lang w:eastAsia="en-GB"/>
              </w:rPr>
            </w:pPr>
            <w:r w:rsidRPr="00D63765">
              <w:rPr>
                <w:rFonts w:ascii="Arial" w:eastAsia="Calibri" w:hAnsi="Arial" w:cs="Arial"/>
                <w:bCs/>
                <w:color w:val="000000"/>
                <w:sz w:val="22"/>
                <w:szCs w:val="22"/>
                <w:lang w:eastAsia="en-GB"/>
              </w:rPr>
              <w:t>Title</w:t>
            </w:r>
          </w:p>
        </w:tc>
        <w:tc>
          <w:tcPr>
            <w:tcW w:w="2465" w:type="dxa"/>
            <w:shd w:val="clear" w:color="auto" w:fill="auto"/>
          </w:tcPr>
          <w:p w14:paraId="184E9FE1" w14:textId="77777777" w:rsidR="00544512" w:rsidRPr="00D63765" w:rsidRDefault="00544512" w:rsidP="00544512">
            <w:pPr>
              <w:spacing w:before="120" w:after="120"/>
              <w:rPr>
                <w:rFonts w:ascii="Arial" w:hAnsi="Arial" w:cs="Arial"/>
                <w:bCs/>
                <w:sz w:val="22"/>
                <w:szCs w:val="22"/>
                <w:lang w:eastAsia="en-GB"/>
              </w:rPr>
            </w:pPr>
          </w:p>
        </w:tc>
      </w:tr>
      <w:tr w:rsidR="00544512" w:rsidRPr="00D63765" w14:paraId="458FFC5C" w14:textId="77777777" w:rsidTr="00544512">
        <w:tc>
          <w:tcPr>
            <w:tcW w:w="1951" w:type="dxa"/>
            <w:shd w:val="clear" w:color="auto" w:fill="auto"/>
          </w:tcPr>
          <w:p w14:paraId="226D3495" w14:textId="77777777" w:rsidR="00544512" w:rsidRPr="00D63765" w:rsidRDefault="00544512" w:rsidP="00544512">
            <w:pPr>
              <w:spacing w:before="120" w:after="120"/>
              <w:rPr>
                <w:rFonts w:ascii="Arial" w:hAnsi="Arial" w:cs="Arial"/>
                <w:bCs/>
                <w:sz w:val="22"/>
                <w:szCs w:val="22"/>
                <w:lang w:eastAsia="en-GB"/>
              </w:rPr>
            </w:pPr>
            <w:r>
              <w:rPr>
                <w:rFonts w:ascii="Arial" w:hAnsi="Arial" w:cs="Arial"/>
                <w:bCs/>
                <w:sz w:val="22"/>
                <w:szCs w:val="22"/>
              </w:rPr>
              <w:t>Fore</w:t>
            </w:r>
            <w:r w:rsidRPr="00D63765">
              <w:rPr>
                <w:rFonts w:ascii="Arial" w:hAnsi="Arial" w:cs="Arial"/>
                <w:bCs/>
                <w:sz w:val="22"/>
                <w:szCs w:val="22"/>
              </w:rPr>
              <w:t>name</w:t>
            </w:r>
          </w:p>
        </w:tc>
        <w:tc>
          <w:tcPr>
            <w:tcW w:w="2670" w:type="dxa"/>
            <w:shd w:val="clear" w:color="auto" w:fill="auto"/>
          </w:tcPr>
          <w:p w14:paraId="52870AA0" w14:textId="77777777" w:rsidR="00544512" w:rsidRPr="00D63765" w:rsidRDefault="00544512" w:rsidP="00544512">
            <w:pPr>
              <w:spacing w:before="120" w:after="120"/>
              <w:rPr>
                <w:rFonts w:ascii="Arial" w:hAnsi="Arial" w:cs="Arial"/>
                <w:bCs/>
                <w:sz w:val="22"/>
                <w:szCs w:val="22"/>
                <w:lang w:eastAsia="en-GB"/>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934"/>
            </w:tblGrid>
            <w:tr w:rsidR="00544512" w:rsidRPr="00D63765" w14:paraId="6339374E" w14:textId="77777777" w:rsidTr="00544512">
              <w:trPr>
                <w:trHeight w:val="257"/>
              </w:trPr>
              <w:tc>
                <w:tcPr>
                  <w:tcW w:w="1934" w:type="dxa"/>
                </w:tcPr>
                <w:p w14:paraId="21AF7571" w14:textId="77777777" w:rsidR="00544512" w:rsidRPr="00D63765" w:rsidRDefault="00544512" w:rsidP="00544512">
                  <w:pPr>
                    <w:pStyle w:val="Default"/>
                    <w:spacing w:before="120" w:after="120"/>
                    <w:ind w:left="-101"/>
                    <w:rPr>
                      <w:sz w:val="22"/>
                      <w:szCs w:val="22"/>
                    </w:rPr>
                  </w:pPr>
                  <w:r>
                    <w:rPr>
                      <w:bCs/>
                      <w:sz w:val="22"/>
                      <w:szCs w:val="22"/>
                    </w:rPr>
                    <w:t>Address</w:t>
                  </w:r>
                </w:p>
              </w:tc>
            </w:tr>
            <w:tr w:rsidR="00544512" w:rsidRPr="00D63765" w14:paraId="4A425001" w14:textId="77777777" w:rsidTr="00544512">
              <w:trPr>
                <w:trHeight w:val="280"/>
              </w:trPr>
              <w:tc>
                <w:tcPr>
                  <w:tcW w:w="1934" w:type="dxa"/>
                  <w:vAlign w:val="center"/>
                </w:tcPr>
                <w:p w14:paraId="250BA193" w14:textId="77777777" w:rsidR="00544512" w:rsidRPr="00D63765" w:rsidRDefault="00544512" w:rsidP="00544512">
                  <w:pPr>
                    <w:pStyle w:val="Default"/>
                    <w:spacing w:before="120" w:after="120"/>
                    <w:rPr>
                      <w:sz w:val="22"/>
                      <w:szCs w:val="22"/>
                    </w:rPr>
                  </w:pPr>
                  <w:r w:rsidRPr="00D63765">
                    <w:rPr>
                      <w:bCs/>
                      <w:sz w:val="22"/>
                      <w:szCs w:val="22"/>
                    </w:rPr>
                    <w:t xml:space="preserve"> </w:t>
                  </w:r>
                </w:p>
              </w:tc>
            </w:tr>
          </w:tbl>
          <w:p w14:paraId="6D041AC4" w14:textId="77777777" w:rsidR="00544512" w:rsidRPr="00D63765" w:rsidRDefault="00544512" w:rsidP="00544512">
            <w:pPr>
              <w:spacing w:before="120" w:after="120"/>
              <w:rPr>
                <w:rFonts w:ascii="Arial" w:hAnsi="Arial" w:cs="Arial"/>
                <w:bCs/>
                <w:sz w:val="22"/>
                <w:szCs w:val="22"/>
                <w:lang w:eastAsia="en-GB"/>
              </w:rPr>
            </w:pPr>
          </w:p>
        </w:tc>
        <w:tc>
          <w:tcPr>
            <w:tcW w:w="2465" w:type="dxa"/>
            <w:vMerge w:val="restart"/>
            <w:shd w:val="clear" w:color="auto" w:fill="auto"/>
          </w:tcPr>
          <w:p w14:paraId="5183BA54" w14:textId="77777777" w:rsidR="00544512" w:rsidRPr="00D63765" w:rsidRDefault="00544512" w:rsidP="00544512">
            <w:pPr>
              <w:spacing w:before="120" w:after="120"/>
              <w:rPr>
                <w:rFonts w:ascii="Arial" w:hAnsi="Arial" w:cs="Arial"/>
                <w:bCs/>
                <w:sz w:val="22"/>
                <w:szCs w:val="22"/>
                <w:lang w:eastAsia="en-GB"/>
              </w:rPr>
            </w:pPr>
          </w:p>
        </w:tc>
      </w:tr>
      <w:tr w:rsidR="00544512" w:rsidRPr="00D63765" w14:paraId="1A4E0EBD" w14:textId="77777777" w:rsidTr="00544512">
        <w:tc>
          <w:tcPr>
            <w:tcW w:w="1951" w:type="dxa"/>
            <w:shd w:val="clear" w:color="auto" w:fill="auto"/>
          </w:tcPr>
          <w:p w14:paraId="3FD13914" w14:textId="77777777" w:rsidR="00544512" w:rsidRPr="00D63765" w:rsidRDefault="00544512" w:rsidP="00544512">
            <w:pPr>
              <w:spacing w:before="120" w:after="120"/>
              <w:rPr>
                <w:rFonts w:ascii="Arial" w:hAnsi="Arial" w:cs="Arial"/>
                <w:bCs/>
                <w:sz w:val="22"/>
                <w:szCs w:val="22"/>
              </w:rPr>
            </w:pPr>
            <w:r w:rsidRPr="00D63765">
              <w:rPr>
                <w:rFonts w:ascii="Arial" w:hAnsi="Arial" w:cs="Arial"/>
                <w:bCs/>
                <w:sz w:val="22"/>
                <w:szCs w:val="22"/>
              </w:rPr>
              <w:t>Date of birth</w:t>
            </w:r>
          </w:p>
        </w:tc>
        <w:tc>
          <w:tcPr>
            <w:tcW w:w="2670" w:type="dxa"/>
            <w:shd w:val="clear" w:color="auto" w:fill="auto"/>
          </w:tcPr>
          <w:p w14:paraId="58877E12" w14:textId="77777777" w:rsidR="00544512" w:rsidRPr="00D63765" w:rsidRDefault="00544512" w:rsidP="00544512">
            <w:pPr>
              <w:spacing w:before="120" w:after="120"/>
              <w:rPr>
                <w:rFonts w:ascii="Arial" w:hAnsi="Arial" w:cs="Arial"/>
                <w:bCs/>
                <w:sz w:val="22"/>
                <w:szCs w:val="22"/>
                <w:lang w:eastAsia="en-GB"/>
              </w:rPr>
            </w:pPr>
          </w:p>
        </w:tc>
        <w:tc>
          <w:tcPr>
            <w:tcW w:w="2150" w:type="dxa"/>
            <w:vMerge/>
            <w:shd w:val="clear" w:color="auto" w:fill="auto"/>
          </w:tcPr>
          <w:p w14:paraId="60FC4F28" w14:textId="77777777" w:rsidR="00544512" w:rsidRPr="00D63765" w:rsidRDefault="00544512" w:rsidP="00544512">
            <w:pPr>
              <w:spacing w:before="120" w:after="120"/>
              <w:rPr>
                <w:rFonts w:ascii="Arial" w:hAnsi="Arial" w:cs="Arial"/>
                <w:bCs/>
                <w:sz w:val="22"/>
                <w:szCs w:val="22"/>
                <w:lang w:eastAsia="en-GB"/>
              </w:rPr>
            </w:pPr>
          </w:p>
        </w:tc>
        <w:tc>
          <w:tcPr>
            <w:tcW w:w="2465" w:type="dxa"/>
            <w:vMerge/>
            <w:shd w:val="clear" w:color="auto" w:fill="auto"/>
          </w:tcPr>
          <w:p w14:paraId="4A758A79" w14:textId="77777777" w:rsidR="00544512" w:rsidRPr="00D63765" w:rsidRDefault="00544512" w:rsidP="00544512">
            <w:pPr>
              <w:spacing w:before="120" w:after="120"/>
              <w:rPr>
                <w:rFonts w:ascii="Arial" w:hAnsi="Arial" w:cs="Arial"/>
                <w:bCs/>
                <w:sz w:val="22"/>
                <w:szCs w:val="22"/>
                <w:lang w:eastAsia="en-GB"/>
              </w:rPr>
            </w:pPr>
          </w:p>
        </w:tc>
      </w:tr>
      <w:tr w:rsidR="00544512" w:rsidRPr="00D63765" w14:paraId="49ECD2AB" w14:textId="77777777" w:rsidTr="00544512">
        <w:tc>
          <w:tcPr>
            <w:tcW w:w="1951" w:type="dxa"/>
            <w:shd w:val="clear" w:color="auto" w:fill="auto"/>
          </w:tcPr>
          <w:p w14:paraId="3F9826C7" w14:textId="7B9AF579" w:rsidR="00544512" w:rsidRPr="00D63765" w:rsidRDefault="00296F10" w:rsidP="00544512">
            <w:pPr>
              <w:spacing w:before="120" w:after="120"/>
              <w:rPr>
                <w:rFonts w:ascii="Arial" w:hAnsi="Arial" w:cs="Arial"/>
                <w:bCs/>
                <w:sz w:val="22"/>
                <w:szCs w:val="22"/>
              </w:rPr>
            </w:pPr>
            <w:r>
              <w:rPr>
                <w:rFonts w:ascii="Arial" w:hAnsi="Arial" w:cs="Arial"/>
                <w:bCs/>
                <w:sz w:val="22"/>
                <w:szCs w:val="22"/>
              </w:rPr>
              <w:t>Telephone n</w:t>
            </w:r>
            <w:r w:rsidR="00544512" w:rsidRPr="00D63765">
              <w:rPr>
                <w:rFonts w:ascii="Arial" w:hAnsi="Arial" w:cs="Arial"/>
                <w:bCs/>
                <w:sz w:val="22"/>
                <w:szCs w:val="22"/>
              </w:rPr>
              <w:t>o.</w:t>
            </w:r>
          </w:p>
        </w:tc>
        <w:tc>
          <w:tcPr>
            <w:tcW w:w="2670" w:type="dxa"/>
            <w:shd w:val="clear" w:color="auto" w:fill="auto"/>
          </w:tcPr>
          <w:p w14:paraId="4B146A06" w14:textId="77777777" w:rsidR="00544512" w:rsidRPr="00D63765" w:rsidRDefault="00544512" w:rsidP="00544512">
            <w:pPr>
              <w:spacing w:before="120" w:after="120"/>
              <w:rPr>
                <w:rFonts w:ascii="Arial" w:hAnsi="Arial" w:cs="Arial"/>
                <w:bCs/>
                <w:sz w:val="22"/>
                <w:szCs w:val="22"/>
                <w:lang w:eastAsia="en-GB"/>
              </w:rPr>
            </w:pPr>
          </w:p>
        </w:tc>
        <w:tc>
          <w:tcPr>
            <w:tcW w:w="2150" w:type="dxa"/>
            <w:shd w:val="clear" w:color="auto" w:fill="auto"/>
          </w:tcPr>
          <w:p w14:paraId="693437D4" w14:textId="77777777" w:rsidR="00544512" w:rsidRPr="00D63765" w:rsidRDefault="00544512" w:rsidP="00544512">
            <w:pPr>
              <w:spacing w:before="120" w:after="120"/>
              <w:rPr>
                <w:rFonts w:ascii="Arial" w:hAnsi="Arial" w:cs="Arial"/>
                <w:bCs/>
                <w:sz w:val="22"/>
                <w:szCs w:val="22"/>
                <w:lang w:eastAsia="en-GB"/>
              </w:rPr>
            </w:pPr>
            <w:r>
              <w:rPr>
                <w:rFonts w:ascii="Arial" w:hAnsi="Arial" w:cs="Arial"/>
                <w:bCs/>
                <w:sz w:val="22"/>
                <w:szCs w:val="22"/>
              </w:rPr>
              <w:t>Postcode</w:t>
            </w:r>
          </w:p>
        </w:tc>
        <w:tc>
          <w:tcPr>
            <w:tcW w:w="2465" w:type="dxa"/>
            <w:shd w:val="clear" w:color="auto" w:fill="auto"/>
          </w:tcPr>
          <w:p w14:paraId="134E9D14" w14:textId="77777777" w:rsidR="00544512" w:rsidRPr="00D63765" w:rsidRDefault="00544512" w:rsidP="00544512">
            <w:pPr>
              <w:spacing w:before="120" w:after="120"/>
              <w:rPr>
                <w:rFonts w:ascii="Arial" w:hAnsi="Arial" w:cs="Arial"/>
                <w:bCs/>
                <w:sz w:val="22"/>
                <w:szCs w:val="22"/>
                <w:lang w:eastAsia="en-GB"/>
              </w:rPr>
            </w:pPr>
          </w:p>
        </w:tc>
      </w:tr>
    </w:tbl>
    <w:p w14:paraId="1D5AD220" w14:textId="77777777" w:rsidR="00544512" w:rsidRDefault="00544512" w:rsidP="00544512">
      <w:pPr>
        <w:rPr>
          <w:rFonts w:ascii="Arial" w:hAnsi="Arial" w:cs="Arial"/>
          <w:b/>
          <w:sz w:val="20"/>
          <w:szCs w:val="22"/>
        </w:rPr>
      </w:pPr>
    </w:p>
    <w:p w14:paraId="6ACF075A" w14:textId="77777777" w:rsidR="00E665C2" w:rsidRPr="00E665C2" w:rsidRDefault="00E665C2" w:rsidP="00544512">
      <w:pPr>
        <w:rPr>
          <w:rFonts w:ascii="Arial" w:hAnsi="Arial" w:cs="Arial"/>
          <w:b/>
          <w:sz w:val="20"/>
          <w:szCs w:val="22"/>
        </w:rPr>
      </w:pPr>
    </w:p>
    <w:p w14:paraId="403BCD99" w14:textId="77777777" w:rsidR="00544512" w:rsidRPr="00E665C2" w:rsidRDefault="00544512" w:rsidP="00544512">
      <w:pPr>
        <w:rPr>
          <w:rFonts w:ascii="Arial" w:hAnsi="Arial" w:cs="Arial"/>
          <w:b/>
          <w:sz w:val="22"/>
          <w:szCs w:val="22"/>
        </w:rPr>
      </w:pPr>
      <w:r w:rsidRPr="00E665C2">
        <w:rPr>
          <w:rFonts w:ascii="Arial" w:hAnsi="Arial" w:cs="Arial"/>
          <w:b/>
          <w:bCs/>
          <w:sz w:val="22"/>
          <w:szCs w:val="22"/>
          <w:lang w:eastAsia="en-GB"/>
        </w:rPr>
        <w:t>SECTION 2: THIRD PARTY DETAILS</w:t>
      </w:r>
    </w:p>
    <w:p w14:paraId="514B345B" w14:textId="77777777" w:rsidR="00544512" w:rsidRPr="00C0634C" w:rsidRDefault="00544512" w:rsidP="00544512">
      <w:pPr>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70"/>
        <w:gridCol w:w="2150"/>
        <w:gridCol w:w="2465"/>
      </w:tblGrid>
      <w:tr w:rsidR="00544512" w:rsidRPr="00D63765" w14:paraId="106DD50E" w14:textId="77777777" w:rsidTr="00544512">
        <w:tc>
          <w:tcPr>
            <w:tcW w:w="1951" w:type="dxa"/>
            <w:shd w:val="clear" w:color="auto" w:fill="auto"/>
          </w:tcPr>
          <w:p w14:paraId="4D2475BA" w14:textId="77777777" w:rsidR="00544512" w:rsidRPr="00D63765" w:rsidRDefault="00544512" w:rsidP="00544512">
            <w:pPr>
              <w:spacing w:before="120" w:after="120"/>
              <w:rPr>
                <w:rFonts w:ascii="Arial" w:hAnsi="Arial" w:cs="Arial"/>
                <w:bCs/>
                <w:sz w:val="22"/>
                <w:szCs w:val="22"/>
              </w:rPr>
            </w:pPr>
            <w:r w:rsidRPr="00D63765">
              <w:rPr>
                <w:rFonts w:ascii="Arial" w:hAnsi="Arial" w:cs="Arial"/>
                <w:bCs/>
                <w:sz w:val="22"/>
                <w:szCs w:val="22"/>
              </w:rPr>
              <w:t>Surname</w:t>
            </w:r>
          </w:p>
        </w:tc>
        <w:tc>
          <w:tcPr>
            <w:tcW w:w="2670" w:type="dxa"/>
            <w:shd w:val="clear" w:color="auto" w:fill="auto"/>
          </w:tcPr>
          <w:p w14:paraId="0AC54547" w14:textId="77777777" w:rsidR="00544512" w:rsidRPr="00D63765" w:rsidRDefault="00544512" w:rsidP="00544512">
            <w:pPr>
              <w:spacing w:before="120" w:after="120"/>
              <w:rPr>
                <w:rFonts w:ascii="Arial" w:hAnsi="Arial" w:cs="Arial"/>
                <w:bCs/>
                <w:sz w:val="22"/>
                <w:szCs w:val="22"/>
                <w:lang w:eastAsia="en-GB"/>
              </w:rPr>
            </w:pPr>
          </w:p>
        </w:tc>
        <w:tc>
          <w:tcPr>
            <w:tcW w:w="2150" w:type="dxa"/>
            <w:shd w:val="clear" w:color="auto" w:fill="auto"/>
          </w:tcPr>
          <w:p w14:paraId="4CFF6D10" w14:textId="77777777" w:rsidR="00544512" w:rsidRPr="00D63765" w:rsidRDefault="00544512" w:rsidP="00544512">
            <w:pPr>
              <w:spacing w:before="120" w:after="120"/>
              <w:rPr>
                <w:rFonts w:ascii="Arial" w:hAnsi="Arial" w:cs="Arial"/>
                <w:bCs/>
                <w:sz w:val="22"/>
                <w:szCs w:val="22"/>
                <w:lang w:eastAsia="en-GB"/>
              </w:rPr>
            </w:pPr>
            <w:r w:rsidRPr="00D63765">
              <w:rPr>
                <w:rFonts w:ascii="Arial" w:eastAsia="Calibri" w:hAnsi="Arial" w:cs="Arial"/>
                <w:bCs/>
                <w:color w:val="000000"/>
                <w:sz w:val="22"/>
                <w:szCs w:val="22"/>
                <w:lang w:eastAsia="en-GB"/>
              </w:rPr>
              <w:t>Title</w:t>
            </w:r>
          </w:p>
        </w:tc>
        <w:tc>
          <w:tcPr>
            <w:tcW w:w="2465" w:type="dxa"/>
            <w:shd w:val="clear" w:color="auto" w:fill="auto"/>
          </w:tcPr>
          <w:p w14:paraId="7E07E875" w14:textId="77777777" w:rsidR="00544512" w:rsidRPr="00D63765" w:rsidRDefault="00544512" w:rsidP="00544512">
            <w:pPr>
              <w:spacing w:before="120" w:after="120"/>
              <w:rPr>
                <w:rFonts w:ascii="Arial" w:hAnsi="Arial" w:cs="Arial"/>
                <w:bCs/>
                <w:sz w:val="22"/>
                <w:szCs w:val="22"/>
                <w:lang w:eastAsia="en-GB"/>
              </w:rPr>
            </w:pPr>
          </w:p>
        </w:tc>
      </w:tr>
      <w:tr w:rsidR="00544512" w:rsidRPr="00D63765" w14:paraId="6C58EE6D" w14:textId="77777777" w:rsidTr="00544512">
        <w:tc>
          <w:tcPr>
            <w:tcW w:w="1951" w:type="dxa"/>
            <w:shd w:val="clear" w:color="auto" w:fill="auto"/>
          </w:tcPr>
          <w:p w14:paraId="60933A00" w14:textId="77777777" w:rsidR="00544512" w:rsidRPr="00D63765" w:rsidRDefault="00544512" w:rsidP="00544512">
            <w:pPr>
              <w:spacing w:before="120" w:after="120"/>
              <w:rPr>
                <w:rFonts w:ascii="Arial" w:hAnsi="Arial" w:cs="Arial"/>
                <w:bCs/>
                <w:sz w:val="22"/>
                <w:szCs w:val="22"/>
                <w:lang w:eastAsia="en-GB"/>
              </w:rPr>
            </w:pPr>
            <w:r>
              <w:rPr>
                <w:rFonts w:ascii="Arial" w:hAnsi="Arial" w:cs="Arial"/>
                <w:bCs/>
                <w:sz w:val="22"/>
                <w:szCs w:val="22"/>
              </w:rPr>
              <w:t>Fore</w:t>
            </w:r>
            <w:r w:rsidRPr="00D63765">
              <w:rPr>
                <w:rFonts w:ascii="Arial" w:hAnsi="Arial" w:cs="Arial"/>
                <w:bCs/>
                <w:sz w:val="22"/>
                <w:szCs w:val="22"/>
              </w:rPr>
              <w:t>name</w:t>
            </w:r>
          </w:p>
        </w:tc>
        <w:tc>
          <w:tcPr>
            <w:tcW w:w="2670" w:type="dxa"/>
            <w:shd w:val="clear" w:color="auto" w:fill="auto"/>
          </w:tcPr>
          <w:p w14:paraId="0B24E985" w14:textId="77777777" w:rsidR="00544512" w:rsidRPr="00D63765" w:rsidRDefault="00544512" w:rsidP="00544512">
            <w:pPr>
              <w:spacing w:before="120" w:after="120"/>
              <w:rPr>
                <w:rFonts w:ascii="Arial" w:hAnsi="Arial" w:cs="Arial"/>
                <w:bCs/>
                <w:sz w:val="22"/>
                <w:szCs w:val="22"/>
                <w:lang w:eastAsia="en-GB"/>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934"/>
            </w:tblGrid>
            <w:tr w:rsidR="00544512" w:rsidRPr="00D63765" w14:paraId="25D1A113" w14:textId="77777777" w:rsidTr="00544512">
              <w:trPr>
                <w:trHeight w:val="257"/>
              </w:trPr>
              <w:tc>
                <w:tcPr>
                  <w:tcW w:w="1934" w:type="dxa"/>
                </w:tcPr>
                <w:p w14:paraId="221F4CCA" w14:textId="77777777" w:rsidR="00544512" w:rsidRPr="00D63765" w:rsidRDefault="00544512" w:rsidP="00544512">
                  <w:pPr>
                    <w:pStyle w:val="Default"/>
                    <w:spacing w:before="120" w:after="120"/>
                    <w:ind w:left="-101"/>
                    <w:rPr>
                      <w:sz w:val="22"/>
                      <w:szCs w:val="22"/>
                    </w:rPr>
                  </w:pPr>
                  <w:r>
                    <w:rPr>
                      <w:bCs/>
                      <w:sz w:val="22"/>
                      <w:szCs w:val="22"/>
                    </w:rPr>
                    <w:t>Address</w:t>
                  </w:r>
                </w:p>
              </w:tc>
            </w:tr>
            <w:tr w:rsidR="00544512" w:rsidRPr="00D63765" w14:paraId="554245C9" w14:textId="77777777" w:rsidTr="00544512">
              <w:trPr>
                <w:trHeight w:val="280"/>
              </w:trPr>
              <w:tc>
                <w:tcPr>
                  <w:tcW w:w="1934" w:type="dxa"/>
                  <w:vAlign w:val="center"/>
                </w:tcPr>
                <w:p w14:paraId="761D1883" w14:textId="77777777" w:rsidR="00544512" w:rsidRPr="00D63765" w:rsidRDefault="00544512" w:rsidP="00544512">
                  <w:pPr>
                    <w:pStyle w:val="Default"/>
                    <w:spacing w:before="120" w:after="120"/>
                    <w:rPr>
                      <w:sz w:val="22"/>
                      <w:szCs w:val="22"/>
                    </w:rPr>
                  </w:pPr>
                  <w:r w:rsidRPr="00D63765">
                    <w:rPr>
                      <w:bCs/>
                      <w:sz w:val="22"/>
                      <w:szCs w:val="22"/>
                    </w:rPr>
                    <w:t xml:space="preserve"> </w:t>
                  </w:r>
                </w:p>
              </w:tc>
            </w:tr>
          </w:tbl>
          <w:p w14:paraId="6A7C14F2" w14:textId="77777777" w:rsidR="00544512" w:rsidRPr="00D63765" w:rsidRDefault="00544512" w:rsidP="00544512">
            <w:pPr>
              <w:spacing w:before="120" w:after="120"/>
              <w:rPr>
                <w:rFonts w:ascii="Arial" w:hAnsi="Arial" w:cs="Arial"/>
                <w:bCs/>
                <w:sz w:val="22"/>
                <w:szCs w:val="22"/>
                <w:lang w:eastAsia="en-GB"/>
              </w:rPr>
            </w:pPr>
          </w:p>
        </w:tc>
        <w:tc>
          <w:tcPr>
            <w:tcW w:w="2465" w:type="dxa"/>
            <w:vMerge w:val="restart"/>
            <w:shd w:val="clear" w:color="auto" w:fill="auto"/>
          </w:tcPr>
          <w:p w14:paraId="353C7B74" w14:textId="77777777" w:rsidR="00544512" w:rsidRPr="00D63765" w:rsidRDefault="00544512" w:rsidP="00544512">
            <w:pPr>
              <w:spacing w:before="120" w:after="120"/>
              <w:rPr>
                <w:rFonts w:ascii="Arial" w:hAnsi="Arial" w:cs="Arial"/>
                <w:bCs/>
                <w:sz w:val="22"/>
                <w:szCs w:val="22"/>
                <w:lang w:eastAsia="en-GB"/>
              </w:rPr>
            </w:pPr>
          </w:p>
        </w:tc>
      </w:tr>
      <w:tr w:rsidR="00544512" w:rsidRPr="00D63765" w14:paraId="6C37D925" w14:textId="77777777" w:rsidTr="00544512">
        <w:tc>
          <w:tcPr>
            <w:tcW w:w="1951" w:type="dxa"/>
            <w:shd w:val="clear" w:color="auto" w:fill="auto"/>
          </w:tcPr>
          <w:p w14:paraId="2ABFAAE8" w14:textId="77777777" w:rsidR="00544512" w:rsidRPr="00D63765" w:rsidRDefault="00544512" w:rsidP="00544512">
            <w:pPr>
              <w:spacing w:before="120" w:after="120"/>
              <w:rPr>
                <w:rFonts w:ascii="Arial" w:hAnsi="Arial" w:cs="Arial"/>
                <w:bCs/>
                <w:sz w:val="22"/>
                <w:szCs w:val="22"/>
              </w:rPr>
            </w:pPr>
            <w:r w:rsidRPr="00D63765">
              <w:rPr>
                <w:rFonts w:ascii="Arial" w:hAnsi="Arial" w:cs="Arial"/>
                <w:bCs/>
                <w:sz w:val="22"/>
                <w:szCs w:val="22"/>
              </w:rPr>
              <w:t>Date of birth</w:t>
            </w:r>
          </w:p>
        </w:tc>
        <w:tc>
          <w:tcPr>
            <w:tcW w:w="2670" w:type="dxa"/>
            <w:shd w:val="clear" w:color="auto" w:fill="auto"/>
          </w:tcPr>
          <w:p w14:paraId="160C61EC" w14:textId="77777777" w:rsidR="00544512" w:rsidRPr="00D63765" w:rsidRDefault="00544512" w:rsidP="00544512">
            <w:pPr>
              <w:spacing w:before="120" w:after="120"/>
              <w:rPr>
                <w:rFonts w:ascii="Arial" w:hAnsi="Arial" w:cs="Arial"/>
                <w:bCs/>
                <w:sz w:val="22"/>
                <w:szCs w:val="22"/>
                <w:lang w:eastAsia="en-GB"/>
              </w:rPr>
            </w:pPr>
          </w:p>
        </w:tc>
        <w:tc>
          <w:tcPr>
            <w:tcW w:w="2150" w:type="dxa"/>
            <w:vMerge/>
            <w:shd w:val="clear" w:color="auto" w:fill="auto"/>
          </w:tcPr>
          <w:p w14:paraId="741553D4" w14:textId="77777777" w:rsidR="00544512" w:rsidRPr="00D63765" w:rsidRDefault="00544512" w:rsidP="00544512">
            <w:pPr>
              <w:spacing w:before="120" w:after="120"/>
              <w:rPr>
                <w:rFonts w:ascii="Arial" w:hAnsi="Arial" w:cs="Arial"/>
                <w:bCs/>
                <w:sz w:val="22"/>
                <w:szCs w:val="22"/>
                <w:lang w:eastAsia="en-GB"/>
              </w:rPr>
            </w:pPr>
          </w:p>
        </w:tc>
        <w:tc>
          <w:tcPr>
            <w:tcW w:w="2465" w:type="dxa"/>
            <w:vMerge/>
            <w:shd w:val="clear" w:color="auto" w:fill="auto"/>
          </w:tcPr>
          <w:p w14:paraId="713DD596" w14:textId="77777777" w:rsidR="00544512" w:rsidRPr="00D63765" w:rsidRDefault="00544512" w:rsidP="00544512">
            <w:pPr>
              <w:spacing w:before="120" w:after="120"/>
              <w:rPr>
                <w:rFonts w:ascii="Arial" w:hAnsi="Arial" w:cs="Arial"/>
                <w:bCs/>
                <w:sz w:val="22"/>
                <w:szCs w:val="22"/>
                <w:lang w:eastAsia="en-GB"/>
              </w:rPr>
            </w:pPr>
          </w:p>
        </w:tc>
      </w:tr>
      <w:tr w:rsidR="00544512" w:rsidRPr="00D63765" w14:paraId="03BD558D" w14:textId="77777777" w:rsidTr="00544512">
        <w:tc>
          <w:tcPr>
            <w:tcW w:w="1951" w:type="dxa"/>
            <w:shd w:val="clear" w:color="auto" w:fill="auto"/>
          </w:tcPr>
          <w:p w14:paraId="359251CF" w14:textId="77777777" w:rsidR="00544512" w:rsidRPr="00D63765" w:rsidRDefault="00544512" w:rsidP="00544512">
            <w:pPr>
              <w:spacing w:before="120" w:after="120"/>
              <w:rPr>
                <w:rFonts w:ascii="Arial" w:hAnsi="Arial" w:cs="Arial"/>
                <w:bCs/>
                <w:sz w:val="22"/>
                <w:szCs w:val="22"/>
              </w:rPr>
            </w:pPr>
            <w:r w:rsidRPr="00D63765">
              <w:rPr>
                <w:rFonts w:ascii="Arial" w:hAnsi="Arial" w:cs="Arial"/>
                <w:bCs/>
                <w:sz w:val="22"/>
                <w:szCs w:val="22"/>
              </w:rPr>
              <w:t>Telephone No.</w:t>
            </w:r>
          </w:p>
        </w:tc>
        <w:tc>
          <w:tcPr>
            <w:tcW w:w="2670" w:type="dxa"/>
            <w:shd w:val="clear" w:color="auto" w:fill="auto"/>
          </w:tcPr>
          <w:p w14:paraId="4959454B" w14:textId="77777777" w:rsidR="00544512" w:rsidRPr="00D63765" w:rsidRDefault="00544512" w:rsidP="00544512">
            <w:pPr>
              <w:spacing w:before="120" w:after="120"/>
              <w:rPr>
                <w:rFonts w:ascii="Arial" w:hAnsi="Arial" w:cs="Arial"/>
                <w:bCs/>
                <w:sz w:val="22"/>
                <w:szCs w:val="22"/>
                <w:lang w:eastAsia="en-GB"/>
              </w:rPr>
            </w:pPr>
          </w:p>
        </w:tc>
        <w:tc>
          <w:tcPr>
            <w:tcW w:w="2150" w:type="dxa"/>
            <w:shd w:val="clear" w:color="auto" w:fill="auto"/>
          </w:tcPr>
          <w:p w14:paraId="00C438F3" w14:textId="77777777" w:rsidR="00544512" w:rsidRPr="00D63765" w:rsidRDefault="00544512" w:rsidP="00544512">
            <w:pPr>
              <w:spacing w:before="120" w:after="120"/>
              <w:rPr>
                <w:rFonts w:ascii="Arial" w:hAnsi="Arial" w:cs="Arial"/>
                <w:bCs/>
                <w:sz w:val="22"/>
                <w:szCs w:val="22"/>
                <w:lang w:eastAsia="en-GB"/>
              </w:rPr>
            </w:pPr>
            <w:r>
              <w:rPr>
                <w:rFonts w:ascii="Arial" w:hAnsi="Arial" w:cs="Arial"/>
                <w:bCs/>
                <w:sz w:val="22"/>
                <w:szCs w:val="22"/>
              </w:rPr>
              <w:t>Postcode</w:t>
            </w:r>
          </w:p>
        </w:tc>
        <w:tc>
          <w:tcPr>
            <w:tcW w:w="2465" w:type="dxa"/>
            <w:shd w:val="clear" w:color="auto" w:fill="auto"/>
          </w:tcPr>
          <w:p w14:paraId="02C96892" w14:textId="77777777" w:rsidR="00544512" w:rsidRPr="00D63765" w:rsidRDefault="00544512" w:rsidP="00544512">
            <w:pPr>
              <w:spacing w:before="120" w:after="120"/>
              <w:rPr>
                <w:rFonts w:ascii="Arial" w:hAnsi="Arial" w:cs="Arial"/>
                <w:bCs/>
                <w:sz w:val="22"/>
                <w:szCs w:val="22"/>
                <w:lang w:eastAsia="en-GB"/>
              </w:rPr>
            </w:pPr>
          </w:p>
        </w:tc>
      </w:tr>
    </w:tbl>
    <w:p w14:paraId="1187BD28" w14:textId="77777777" w:rsidR="00544512" w:rsidRPr="00C0634C" w:rsidRDefault="00544512" w:rsidP="00544512">
      <w:pPr>
        <w:rPr>
          <w:rFonts w:ascii="Arial" w:hAnsi="Arial" w:cs="Arial"/>
          <w:b/>
          <w:sz w:val="22"/>
          <w:szCs w:val="22"/>
        </w:rPr>
      </w:pPr>
    </w:p>
    <w:p w14:paraId="1F7051D7" w14:textId="77777777" w:rsidR="00544512" w:rsidRPr="00C0634C" w:rsidRDefault="00544512" w:rsidP="00544512">
      <w:pPr>
        <w:rPr>
          <w:rFonts w:ascii="Arial" w:hAnsi="Arial" w:cs="Arial"/>
          <w:b/>
          <w:sz w:val="22"/>
          <w:szCs w:val="22"/>
        </w:rPr>
      </w:pPr>
    </w:p>
    <w:p w14:paraId="33006937" w14:textId="77777777" w:rsidR="00544512" w:rsidRPr="00C0634C" w:rsidRDefault="00544512" w:rsidP="00544512">
      <w:pPr>
        <w:rPr>
          <w:rFonts w:ascii="Arial" w:hAnsi="Arial" w:cs="Arial"/>
          <w:b/>
          <w:bCs/>
          <w:sz w:val="22"/>
          <w:szCs w:val="22"/>
          <w:lang w:eastAsia="en-GB"/>
        </w:rPr>
      </w:pPr>
      <w:r w:rsidRPr="00C0634C">
        <w:rPr>
          <w:rFonts w:ascii="Arial" w:hAnsi="Arial" w:cs="Arial"/>
          <w:b/>
          <w:bCs/>
          <w:sz w:val="22"/>
          <w:szCs w:val="22"/>
          <w:lang w:eastAsia="en-GB"/>
        </w:rPr>
        <w:t>SECTION 3: DECLARATION</w:t>
      </w:r>
    </w:p>
    <w:p w14:paraId="31D14117" w14:textId="77777777" w:rsidR="00544512" w:rsidRPr="00C0634C" w:rsidRDefault="00544512" w:rsidP="00544512">
      <w:pPr>
        <w:rPr>
          <w:rFonts w:ascii="Arial" w:hAnsi="Arial" w:cs="Arial"/>
          <w:b/>
          <w:bCs/>
          <w:sz w:val="22"/>
          <w:szCs w:val="22"/>
          <w:lang w:eastAsia="en-GB"/>
        </w:rPr>
      </w:pPr>
    </w:p>
    <w:p w14:paraId="43BAEE97" w14:textId="77777777" w:rsidR="00544512" w:rsidRPr="00C0634C" w:rsidRDefault="00544512" w:rsidP="00544512">
      <w:pPr>
        <w:spacing w:line="276" w:lineRule="auto"/>
        <w:rPr>
          <w:rFonts w:ascii="Arial" w:hAnsi="Arial" w:cs="Arial"/>
          <w:bCs/>
          <w:sz w:val="22"/>
          <w:szCs w:val="22"/>
          <w:lang w:eastAsia="en-GB"/>
        </w:rPr>
      </w:pPr>
      <w:r w:rsidRPr="00C0634C">
        <w:rPr>
          <w:rFonts w:ascii="Arial" w:hAnsi="Arial" w:cs="Arial"/>
          <w:bCs/>
          <w:sz w:val="22"/>
          <w:szCs w:val="22"/>
          <w:lang w:eastAsia="en-GB"/>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755FEB86" w14:textId="77777777" w:rsidR="00544512" w:rsidRPr="00C0634C" w:rsidRDefault="00544512" w:rsidP="00544512">
      <w:pPr>
        <w:spacing w:line="276" w:lineRule="auto"/>
        <w:rPr>
          <w:rFonts w:ascii="Arial" w:hAnsi="Arial" w:cs="Arial"/>
          <w:bCs/>
          <w:sz w:val="22"/>
          <w:szCs w:val="22"/>
          <w:lang w:eastAsia="en-GB"/>
        </w:rPr>
      </w:pPr>
    </w:p>
    <w:p w14:paraId="7BDB5742" w14:textId="77777777" w:rsidR="00544512" w:rsidRDefault="00544512" w:rsidP="00544512">
      <w:pPr>
        <w:spacing w:line="276" w:lineRule="auto"/>
        <w:rPr>
          <w:rFonts w:ascii="Arial" w:hAnsi="Arial" w:cs="Arial"/>
          <w:bCs/>
          <w:sz w:val="22"/>
          <w:szCs w:val="22"/>
          <w:lang w:eastAsia="en-GB"/>
        </w:rPr>
      </w:pPr>
      <w:r w:rsidRPr="00C0634C">
        <w:rPr>
          <w:rFonts w:ascii="Arial" w:hAnsi="Arial" w:cs="Arial"/>
          <w:bCs/>
          <w:sz w:val="22"/>
          <w:szCs w:val="22"/>
          <w:lang w:eastAsia="en-GB"/>
        </w:rPr>
        <w:t>This authority is for an indefinite peri</w:t>
      </w:r>
      <w:r>
        <w:rPr>
          <w:rFonts w:ascii="Arial" w:hAnsi="Arial" w:cs="Arial"/>
          <w:bCs/>
          <w:sz w:val="22"/>
          <w:szCs w:val="22"/>
          <w:lang w:eastAsia="en-GB"/>
        </w:rPr>
        <w:t xml:space="preserve">od/for a limited period only*. </w:t>
      </w:r>
    </w:p>
    <w:p w14:paraId="28AF6841" w14:textId="77777777" w:rsidR="00544512" w:rsidRDefault="00544512" w:rsidP="00544512">
      <w:pPr>
        <w:spacing w:line="276" w:lineRule="auto"/>
        <w:rPr>
          <w:rFonts w:ascii="Arial" w:hAnsi="Arial" w:cs="Arial"/>
          <w:bCs/>
          <w:sz w:val="22"/>
          <w:szCs w:val="22"/>
          <w:lang w:eastAsia="en-GB"/>
        </w:rPr>
      </w:pPr>
    </w:p>
    <w:p w14:paraId="6C3F4107" w14:textId="65E4AFC3" w:rsidR="00544512" w:rsidRPr="00C0634C" w:rsidRDefault="00544512" w:rsidP="00544512">
      <w:pPr>
        <w:spacing w:line="276" w:lineRule="auto"/>
        <w:rPr>
          <w:rFonts w:ascii="Arial" w:hAnsi="Arial" w:cs="Arial"/>
          <w:bCs/>
          <w:sz w:val="22"/>
          <w:szCs w:val="22"/>
          <w:lang w:eastAsia="en-GB"/>
        </w:rPr>
      </w:pPr>
      <w:r w:rsidRPr="00C0634C">
        <w:rPr>
          <w:rFonts w:ascii="Arial" w:hAnsi="Arial" w:cs="Arial"/>
          <w:bCs/>
          <w:sz w:val="22"/>
          <w:szCs w:val="22"/>
          <w:lang w:eastAsia="en-GB"/>
        </w:rPr>
        <w:t>Where a limited period applies, this authority is valid until ………</w:t>
      </w:r>
      <w:proofErr w:type="gramStart"/>
      <w:r w:rsidRPr="00C0634C">
        <w:rPr>
          <w:rFonts w:ascii="Arial" w:hAnsi="Arial" w:cs="Arial"/>
          <w:bCs/>
          <w:sz w:val="22"/>
          <w:szCs w:val="22"/>
          <w:lang w:eastAsia="en-GB"/>
        </w:rPr>
        <w:t>./</w:t>
      </w:r>
      <w:proofErr w:type="gramEnd"/>
      <w:r w:rsidRPr="00C0634C">
        <w:rPr>
          <w:rFonts w:ascii="Arial" w:hAnsi="Arial" w:cs="Arial"/>
          <w:bCs/>
          <w:sz w:val="22"/>
          <w:szCs w:val="22"/>
          <w:lang w:eastAsia="en-GB"/>
        </w:rPr>
        <w:t xml:space="preserve">………./………. </w:t>
      </w:r>
      <w:r w:rsidR="007407EA">
        <w:rPr>
          <w:rFonts w:ascii="Arial" w:hAnsi="Arial" w:cs="Arial"/>
          <w:bCs/>
          <w:sz w:val="22"/>
          <w:szCs w:val="22"/>
          <w:lang w:eastAsia="en-GB"/>
        </w:rPr>
        <w:t>Date</w:t>
      </w:r>
      <w:r w:rsidRPr="00C0634C">
        <w:rPr>
          <w:rFonts w:ascii="Arial" w:hAnsi="Arial" w:cs="Arial"/>
          <w:bCs/>
          <w:sz w:val="22"/>
          <w:szCs w:val="22"/>
          <w:lang w:eastAsia="en-GB"/>
        </w:rPr>
        <w:t xml:space="preserve"> </w:t>
      </w:r>
    </w:p>
    <w:p w14:paraId="5791868B" w14:textId="77777777" w:rsidR="00544512" w:rsidRPr="00C0634C" w:rsidRDefault="00544512" w:rsidP="00544512">
      <w:pPr>
        <w:rPr>
          <w:rFonts w:ascii="Arial" w:hAnsi="Arial" w:cs="Arial"/>
          <w:bCs/>
          <w:sz w:val="22"/>
          <w:szCs w:val="22"/>
          <w:lang w:eastAsia="en-GB"/>
        </w:rPr>
      </w:pPr>
    </w:p>
    <w:p w14:paraId="04E35898" w14:textId="77777777" w:rsidR="00544512" w:rsidRPr="00C0634C" w:rsidRDefault="00544512" w:rsidP="00544512">
      <w:pPr>
        <w:rPr>
          <w:rFonts w:ascii="Arial" w:hAnsi="Arial" w:cs="Arial"/>
          <w:b/>
          <w:bCs/>
          <w:sz w:val="22"/>
          <w:szCs w:val="22"/>
          <w:lang w:eastAsia="en-GB"/>
        </w:rPr>
      </w:pPr>
      <w:r w:rsidRPr="00C0634C">
        <w:rPr>
          <w:rFonts w:ascii="Arial" w:hAnsi="Arial" w:cs="Arial"/>
          <w:b/>
          <w:bCs/>
          <w:sz w:val="22"/>
          <w:szCs w:val="22"/>
          <w:lang w:eastAsia="en-GB"/>
        </w:rPr>
        <w:t>SECTION 4: SIGNATURE</w:t>
      </w:r>
    </w:p>
    <w:p w14:paraId="20CA6762" w14:textId="77777777" w:rsidR="00544512" w:rsidRPr="00C0634C" w:rsidRDefault="00544512" w:rsidP="00544512">
      <w:pPr>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266"/>
        <w:gridCol w:w="2323"/>
        <w:gridCol w:w="2267"/>
      </w:tblGrid>
      <w:tr w:rsidR="00544512" w:rsidRPr="00C0634C" w14:paraId="57AD64EC" w14:textId="77777777" w:rsidTr="00544512">
        <w:tc>
          <w:tcPr>
            <w:tcW w:w="2548" w:type="dxa"/>
            <w:shd w:val="clear" w:color="auto" w:fill="auto"/>
          </w:tcPr>
          <w:p w14:paraId="0FECDBDE" w14:textId="77777777" w:rsidR="00544512" w:rsidRPr="00D63765" w:rsidRDefault="00544512" w:rsidP="00544512">
            <w:pPr>
              <w:spacing w:before="120" w:after="120"/>
              <w:rPr>
                <w:rFonts w:ascii="Arial" w:hAnsi="Arial" w:cs="Arial"/>
                <w:sz w:val="22"/>
                <w:szCs w:val="22"/>
              </w:rPr>
            </w:pPr>
            <w:r w:rsidRPr="00D63765">
              <w:rPr>
                <w:rFonts w:ascii="Arial" w:hAnsi="Arial" w:cs="Arial"/>
                <w:sz w:val="22"/>
                <w:szCs w:val="22"/>
              </w:rPr>
              <w:t>Surname &amp; initials</w:t>
            </w:r>
          </w:p>
        </w:tc>
        <w:tc>
          <w:tcPr>
            <w:tcW w:w="2548" w:type="dxa"/>
            <w:shd w:val="clear" w:color="auto" w:fill="auto"/>
          </w:tcPr>
          <w:p w14:paraId="0CBB8F25" w14:textId="77777777" w:rsidR="00544512" w:rsidRPr="00D63765" w:rsidRDefault="00544512" w:rsidP="00544512">
            <w:pPr>
              <w:spacing w:before="120" w:after="120"/>
              <w:rPr>
                <w:rFonts w:ascii="Arial" w:hAnsi="Arial" w:cs="Arial"/>
                <w:sz w:val="22"/>
                <w:szCs w:val="22"/>
              </w:rPr>
            </w:pPr>
          </w:p>
        </w:tc>
        <w:tc>
          <w:tcPr>
            <w:tcW w:w="2549" w:type="dxa"/>
            <w:shd w:val="clear" w:color="auto" w:fill="auto"/>
          </w:tcPr>
          <w:p w14:paraId="126F3A76" w14:textId="77777777" w:rsidR="00544512" w:rsidRPr="00D63765" w:rsidRDefault="00544512" w:rsidP="00544512">
            <w:pPr>
              <w:spacing w:before="120" w:after="120"/>
              <w:rPr>
                <w:rFonts w:ascii="Arial" w:hAnsi="Arial" w:cs="Arial"/>
                <w:sz w:val="22"/>
                <w:szCs w:val="22"/>
              </w:rPr>
            </w:pPr>
            <w:r w:rsidRPr="00D63765">
              <w:rPr>
                <w:rFonts w:ascii="Arial" w:hAnsi="Arial" w:cs="Arial"/>
                <w:sz w:val="22"/>
                <w:szCs w:val="22"/>
              </w:rPr>
              <w:t>Title</w:t>
            </w:r>
          </w:p>
        </w:tc>
        <w:tc>
          <w:tcPr>
            <w:tcW w:w="2549" w:type="dxa"/>
            <w:shd w:val="clear" w:color="auto" w:fill="auto"/>
          </w:tcPr>
          <w:p w14:paraId="5022874D" w14:textId="77777777" w:rsidR="00544512" w:rsidRPr="00D63765" w:rsidRDefault="00544512" w:rsidP="00544512">
            <w:pPr>
              <w:spacing w:before="120" w:after="120"/>
              <w:rPr>
                <w:rFonts w:ascii="Arial" w:hAnsi="Arial" w:cs="Arial"/>
                <w:sz w:val="22"/>
                <w:szCs w:val="22"/>
              </w:rPr>
            </w:pPr>
          </w:p>
        </w:tc>
      </w:tr>
      <w:tr w:rsidR="00544512" w:rsidRPr="00C0634C" w14:paraId="32F1CBFE" w14:textId="77777777" w:rsidTr="00544512">
        <w:tc>
          <w:tcPr>
            <w:tcW w:w="2548" w:type="dxa"/>
            <w:shd w:val="clear" w:color="auto" w:fill="auto"/>
          </w:tcPr>
          <w:p w14:paraId="3205844E" w14:textId="77777777" w:rsidR="00544512" w:rsidRPr="00D63765" w:rsidRDefault="00544512" w:rsidP="00544512">
            <w:pPr>
              <w:spacing w:before="120" w:after="120"/>
              <w:rPr>
                <w:rFonts w:ascii="Arial" w:hAnsi="Arial" w:cs="Arial"/>
                <w:sz w:val="22"/>
                <w:szCs w:val="22"/>
              </w:rPr>
            </w:pPr>
            <w:r w:rsidRPr="00D63765">
              <w:rPr>
                <w:rFonts w:ascii="Arial" w:hAnsi="Arial" w:cs="Arial"/>
                <w:sz w:val="22"/>
                <w:szCs w:val="22"/>
              </w:rPr>
              <w:t>Signature</w:t>
            </w:r>
          </w:p>
        </w:tc>
        <w:tc>
          <w:tcPr>
            <w:tcW w:w="2548" w:type="dxa"/>
            <w:shd w:val="clear" w:color="auto" w:fill="auto"/>
          </w:tcPr>
          <w:p w14:paraId="18B1849F" w14:textId="77777777" w:rsidR="00544512" w:rsidRPr="00D63765" w:rsidRDefault="00544512" w:rsidP="00544512">
            <w:pPr>
              <w:spacing w:before="120" w:after="120"/>
              <w:rPr>
                <w:rFonts w:ascii="Arial" w:hAnsi="Arial" w:cs="Arial"/>
                <w:sz w:val="22"/>
                <w:szCs w:val="22"/>
              </w:rPr>
            </w:pPr>
          </w:p>
        </w:tc>
        <w:tc>
          <w:tcPr>
            <w:tcW w:w="2549" w:type="dxa"/>
            <w:shd w:val="clear" w:color="auto" w:fill="auto"/>
          </w:tcPr>
          <w:p w14:paraId="6D398AE5" w14:textId="77777777" w:rsidR="00544512" w:rsidRPr="00D63765" w:rsidRDefault="00544512" w:rsidP="00544512">
            <w:pPr>
              <w:spacing w:before="120" w:after="120"/>
              <w:rPr>
                <w:rFonts w:ascii="Arial" w:hAnsi="Arial" w:cs="Arial"/>
                <w:sz w:val="22"/>
                <w:szCs w:val="22"/>
              </w:rPr>
            </w:pPr>
            <w:r w:rsidRPr="00D63765">
              <w:rPr>
                <w:rFonts w:ascii="Arial" w:hAnsi="Arial" w:cs="Arial"/>
                <w:sz w:val="22"/>
                <w:szCs w:val="22"/>
              </w:rPr>
              <w:t>Date</w:t>
            </w:r>
          </w:p>
        </w:tc>
        <w:tc>
          <w:tcPr>
            <w:tcW w:w="2549" w:type="dxa"/>
            <w:shd w:val="clear" w:color="auto" w:fill="auto"/>
          </w:tcPr>
          <w:p w14:paraId="539269CD" w14:textId="77777777" w:rsidR="00544512" w:rsidRPr="00D63765" w:rsidRDefault="00544512" w:rsidP="00544512">
            <w:pPr>
              <w:spacing w:before="120" w:after="120"/>
              <w:rPr>
                <w:rFonts w:ascii="Arial" w:hAnsi="Arial" w:cs="Arial"/>
                <w:sz w:val="22"/>
                <w:szCs w:val="22"/>
              </w:rPr>
            </w:pPr>
          </w:p>
        </w:tc>
      </w:tr>
    </w:tbl>
    <w:p w14:paraId="0B3D1D76" w14:textId="77777777" w:rsidR="00AD25F5" w:rsidRDefault="00AD25F5">
      <w:pPr>
        <w:pStyle w:val="Heading2"/>
        <w:numPr>
          <w:ilvl w:val="0"/>
          <w:numId w:val="0"/>
        </w:numPr>
        <w:rPr>
          <w:rFonts w:ascii="Arial" w:hAnsi="Arial" w:cs="Arial"/>
          <w:smallCaps w:val="0"/>
        </w:rPr>
      </w:pPr>
      <w:bookmarkStart w:id="19" w:name="_Toc54773115"/>
    </w:p>
    <w:p w14:paraId="429FDEC1" w14:textId="77777777" w:rsidR="00AD25F5" w:rsidRDefault="00AD25F5">
      <w:pPr>
        <w:pStyle w:val="Heading2"/>
        <w:numPr>
          <w:ilvl w:val="0"/>
          <w:numId w:val="0"/>
        </w:numPr>
        <w:rPr>
          <w:rFonts w:ascii="Arial" w:hAnsi="Arial" w:cs="Arial"/>
          <w:smallCaps w:val="0"/>
        </w:rPr>
      </w:pPr>
    </w:p>
    <w:bookmarkEnd w:id="19"/>
    <w:sectPr w:rsidR="00AD25F5" w:rsidSect="00AD25F5">
      <w:headerReference w:type="default" r:id="rId10"/>
      <w:footerReference w:type="default" r:id="rId11"/>
      <w:pgSz w:w="11900" w:h="16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0F32A" w14:textId="77777777" w:rsidR="00F068C0" w:rsidRDefault="00F068C0" w:rsidP="001A7ADA">
      <w:r>
        <w:separator/>
      </w:r>
    </w:p>
  </w:endnote>
  <w:endnote w:type="continuationSeparator" w:id="0">
    <w:p w14:paraId="636026FD" w14:textId="77777777" w:rsidR="00F068C0" w:rsidRDefault="00F068C0"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AE6A9" w14:textId="77777777" w:rsidR="00302F17" w:rsidRPr="00E665C2" w:rsidRDefault="00302F17"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494CD2">
      <w:rPr>
        <w:rStyle w:val="PageNumber"/>
        <w:rFonts w:ascii="Arial" w:hAnsi="Arial" w:cs="Arial"/>
        <w:noProof/>
        <w:sz w:val="20"/>
        <w:szCs w:val="20"/>
      </w:rPr>
      <w:t>1</w:t>
    </w:r>
    <w:r w:rsidRPr="00E665C2">
      <w:rPr>
        <w:rStyle w:val="PageNumber"/>
        <w:rFonts w:ascii="Arial" w:hAnsi="Arial" w:cs="Arial"/>
        <w:sz w:val="20"/>
        <w:szCs w:val="20"/>
      </w:rPr>
      <w:fldChar w:fldCharType="end"/>
    </w:r>
  </w:p>
  <w:p w14:paraId="2DBFA8E1" w14:textId="77777777" w:rsidR="00302F17" w:rsidRDefault="00302F17" w:rsidP="00462E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BB8EB" w14:textId="77777777" w:rsidR="00F068C0" w:rsidRDefault="00F068C0" w:rsidP="001A7ADA">
      <w:r>
        <w:separator/>
      </w:r>
    </w:p>
  </w:footnote>
  <w:footnote w:type="continuationSeparator" w:id="0">
    <w:p w14:paraId="1810926E" w14:textId="77777777" w:rsidR="00F068C0" w:rsidRDefault="00F068C0" w:rsidP="001A7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5BE1B" w14:textId="2689868B" w:rsidR="00494CD2" w:rsidRDefault="00494CD2" w:rsidP="00494CD2">
    <w:pPr>
      <w:pStyle w:val="Header"/>
      <w:jc w:val="center"/>
    </w:pPr>
    <w:r>
      <w:t>ST GEORGES SURGERY COMPLAINT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8"/>
  </w:num>
  <w:num w:numId="4">
    <w:abstractNumId w:val="31"/>
  </w:num>
  <w:num w:numId="5">
    <w:abstractNumId w:val="27"/>
  </w:num>
  <w:num w:numId="6">
    <w:abstractNumId w:val="17"/>
  </w:num>
  <w:num w:numId="7">
    <w:abstractNumId w:val="4"/>
  </w:num>
  <w:num w:numId="8">
    <w:abstractNumId w:val="6"/>
  </w:num>
  <w:num w:numId="9">
    <w:abstractNumId w:val="25"/>
  </w:num>
  <w:num w:numId="10">
    <w:abstractNumId w:val="8"/>
  </w:num>
  <w:num w:numId="11">
    <w:abstractNumId w:val="26"/>
  </w:num>
  <w:num w:numId="12">
    <w:abstractNumId w:val="15"/>
  </w:num>
  <w:num w:numId="13">
    <w:abstractNumId w:val="3"/>
  </w:num>
  <w:num w:numId="14">
    <w:abstractNumId w:val="23"/>
  </w:num>
  <w:num w:numId="15">
    <w:abstractNumId w:val="5"/>
  </w:num>
  <w:num w:numId="16">
    <w:abstractNumId w:val="12"/>
  </w:num>
  <w:num w:numId="17">
    <w:abstractNumId w:val="19"/>
  </w:num>
  <w:num w:numId="18">
    <w:abstractNumId w:val="30"/>
  </w:num>
  <w:num w:numId="19">
    <w:abstractNumId w:val="28"/>
  </w:num>
  <w:num w:numId="20">
    <w:abstractNumId w:val="24"/>
  </w:num>
  <w:num w:numId="21">
    <w:abstractNumId w:val="7"/>
  </w:num>
  <w:num w:numId="22">
    <w:abstractNumId w:val="8"/>
  </w:num>
  <w:num w:numId="23">
    <w:abstractNumId w:val="8"/>
  </w:num>
  <w:num w:numId="24">
    <w:abstractNumId w:val="8"/>
  </w:num>
  <w:num w:numId="25">
    <w:abstractNumId w:val="11"/>
  </w:num>
  <w:num w:numId="26">
    <w:abstractNumId w:val="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4"/>
  </w:num>
  <w:num w:numId="30">
    <w:abstractNumId w:val="32"/>
  </w:num>
  <w:num w:numId="31">
    <w:abstractNumId w:val="22"/>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2"/>
  </w:num>
  <w:num w:numId="59">
    <w:abstractNumId w:val="21"/>
  </w:num>
  <w:num w:numId="60">
    <w:abstractNumId w:val="29"/>
  </w:num>
  <w:num w:numId="61">
    <w:abstractNumId w:val="10"/>
  </w:num>
  <w:num w:numId="62">
    <w:abstractNumId w:val="8"/>
  </w:num>
  <w:num w:numId="63">
    <w:abstractNumId w:val="13"/>
  </w:num>
  <w:num w:numId="64">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14F"/>
    <w:rsid w:val="00010DC5"/>
    <w:rsid w:val="00020601"/>
    <w:rsid w:val="00025752"/>
    <w:rsid w:val="00030310"/>
    <w:rsid w:val="000331B2"/>
    <w:rsid w:val="000525E2"/>
    <w:rsid w:val="000532E5"/>
    <w:rsid w:val="00055DF9"/>
    <w:rsid w:val="0009540E"/>
    <w:rsid w:val="000B2CF6"/>
    <w:rsid w:val="000B4B82"/>
    <w:rsid w:val="000C08D7"/>
    <w:rsid w:val="000C63A7"/>
    <w:rsid w:val="000D5CCB"/>
    <w:rsid w:val="000D64AA"/>
    <w:rsid w:val="000E1B87"/>
    <w:rsid w:val="000E2002"/>
    <w:rsid w:val="000F5346"/>
    <w:rsid w:val="00100904"/>
    <w:rsid w:val="00100BEA"/>
    <w:rsid w:val="00113223"/>
    <w:rsid w:val="00132D32"/>
    <w:rsid w:val="00134281"/>
    <w:rsid w:val="0015434C"/>
    <w:rsid w:val="00174139"/>
    <w:rsid w:val="0017458D"/>
    <w:rsid w:val="00174ADF"/>
    <w:rsid w:val="0019171E"/>
    <w:rsid w:val="001A3C3A"/>
    <w:rsid w:val="001A53F4"/>
    <w:rsid w:val="001A5A31"/>
    <w:rsid w:val="001A7ADA"/>
    <w:rsid w:val="001B17C9"/>
    <w:rsid w:val="001C04B6"/>
    <w:rsid w:val="001E37A8"/>
    <w:rsid w:val="001F58A4"/>
    <w:rsid w:val="00204496"/>
    <w:rsid w:val="00205AAF"/>
    <w:rsid w:val="002208EE"/>
    <w:rsid w:val="002223E9"/>
    <w:rsid w:val="00242BCA"/>
    <w:rsid w:val="00245B14"/>
    <w:rsid w:val="00250BC0"/>
    <w:rsid w:val="00253637"/>
    <w:rsid w:val="002624A5"/>
    <w:rsid w:val="00290E3D"/>
    <w:rsid w:val="00296F10"/>
    <w:rsid w:val="00297358"/>
    <w:rsid w:val="002A1104"/>
    <w:rsid w:val="002C04CE"/>
    <w:rsid w:val="002C74ED"/>
    <w:rsid w:val="002C7888"/>
    <w:rsid w:val="002C7AA5"/>
    <w:rsid w:val="002E0DC0"/>
    <w:rsid w:val="002F4A95"/>
    <w:rsid w:val="00302F17"/>
    <w:rsid w:val="00310764"/>
    <w:rsid w:val="00332C61"/>
    <w:rsid w:val="00340F32"/>
    <w:rsid w:val="003424B7"/>
    <w:rsid w:val="0034489D"/>
    <w:rsid w:val="003727CB"/>
    <w:rsid w:val="00375F73"/>
    <w:rsid w:val="00391031"/>
    <w:rsid w:val="00396043"/>
    <w:rsid w:val="003A093C"/>
    <w:rsid w:val="003B25C1"/>
    <w:rsid w:val="003C1063"/>
    <w:rsid w:val="003C7E5A"/>
    <w:rsid w:val="003D6F12"/>
    <w:rsid w:val="003E02CD"/>
    <w:rsid w:val="003E3775"/>
    <w:rsid w:val="003E4B11"/>
    <w:rsid w:val="003E54B5"/>
    <w:rsid w:val="00401E4A"/>
    <w:rsid w:val="00413C69"/>
    <w:rsid w:val="0042260A"/>
    <w:rsid w:val="004226FB"/>
    <w:rsid w:val="0042295A"/>
    <w:rsid w:val="0043009A"/>
    <w:rsid w:val="00441322"/>
    <w:rsid w:val="00445067"/>
    <w:rsid w:val="004503C2"/>
    <w:rsid w:val="00462DD8"/>
    <w:rsid w:val="00462EF4"/>
    <w:rsid w:val="0046350B"/>
    <w:rsid w:val="004640BA"/>
    <w:rsid w:val="00467F4E"/>
    <w:rsid w:val="00467F7F"/>
    <w:rsid w:val="00470A90"/>
    <w:rsid w:val="0047734E"/>
    <w:rsid w:val="00480428"/>
    <w:rsid w:val="004804E4"/>
    <w:rsid w:val="004856D4"/>
    <w:rsid w:val="00485980"/>
    <w:rsid w:val="00492198"/>
    <w:rsid w:val="00494CD2"/>
    <w:rsid w:val="004A4F8E"/>
    <w:rsid w:val="004B13F2"/>
    <w:rsid w:val="004B75AA"/>
    <w:rsid w:val="004C1949"/>
    <w:rsid w:val="004D6022"/>
    <w:rsid w:val="004D6EA5"/>
    <w:rsid w:val="004D6F75"/>
    <w:rsid w:val="004E0159"/>
    <w:rsid w:val="004E2903"/>
    <w:rsid w:val="004E6529"/>
    <w:rsid w:val="004E7213"/>
    <w:rsid w:val="004F2151"/>
    <w:rsid w:val="00544512"/>
    <w:rsid w:val="0055414F"/>
    <w:rsid w:val="00574FBA"/>
    <w:rsid w:val="00583A9B"/>
    <w:rsid w:val="005B6414"/>
    <w:rsid w:val="005F25AB"/>
    <w:rsid w:val="00600F4F"/>
    <w:rsid w:val="006052EA"/>
    <w:rsid w:val="006108CA"/>
    <w:rsid w:val="00621811"/>
    <w:rsid w:val="006509C5"/>
    <w:rsid w:val="00650B5D"/>
    <w:rsid w:val="00651C88"/>
    <w:rsid w:val="00656E33"/>
    <w:rsid w:val="006650B1"/>
    <w:rsid w:val="0069158E"/>
    <w:rsid w:val="00697E17"/>
    <w:rsid w:val="006A5705"/>
    <w:rsid w:val="006C6F5F"/>
    <w:rsid w:val="006E0B2D"/>
    <w:rsid w:val="006E1BE2"/>
    <w:rsid w:val="006F6FF5"/>
    <w:rsid w:val="006F7434"/>
    <w:rsid w:val="0070065D"/>
    <w:rsid w:val="00701EF4"/>
    <w:rsid w:val="00705117"/>
    <w:rsid w:val="007407EA"/>
    <w:rsid w:val="00741474"/>
    <w:rsid w:val="00753804"/>
    <w:rsid w:val="007543AD"/>
    <w:rsid w:val="00770642"/>
    <w:rsid w:val="007766E0"/>
    <w:rsid w:val="00792833"/>
    <w:rsid w:val="007A4C13"/>
    <w:rsid w:val="007C1399"/>
    <w:rsid w:val="007D28C5"/>
    <w:rsid w:val="007D2957"/>
    <w:rsid w:val="007E1C3E"/>
    <w:rsid w:val="007F34C9"/>
    <w:rsid w:val="0080577E"/>
    <w:rsid w:val="008145DA"/>
    <w:rsid w:val="008221C3"/>
    <w:rsid w:val="00824133"/>
    <w:rsid w:val="008706B5"/>
    <w:rsid w:val="00883920"/>
    <w:rsid w:val="008C1399"/>
    <w:rsid w:val="008C16E5"/>
    <w:rsid w:val="008C17FB"/>
    <w:rsid w:val="008D00DD"/>
    <w:rsid w:val="008D44E9"/>
    <w:rsid w:val="008D77C1"/>
    <w:rsid w:val="008E1217"/>
    <w:rsid w:val="008E47F2"/>
    <w:rsid w:val="008F1A33"/>
    <w:rsid w:val="009147B1"/>
    <w:rsid w:val="0091634D"/>
    <w:rsid w:val="00964E93"/>
    <w:rsid w:val="00966B56"/>
    <w:rsid w:val="00974822"/>
    <w:rsid w:val="009A0375"/>
    <w:rsid w:val="009A600C"/>
    <w:rsid w:val="009B1482"/>
    <w:rsid w:val="009B6F65"/>
    <w:rsid w:val="009B72C9"/>
    <w:rsid w:val="009B7705"/>
    <w:rsid w:val="009C603A"/>
    <w:rsid w:val="009D5A2B"/>
    <w:rsid w:val="009D690F"/>
    <w:rsid w:val="009D7D2A"/>
    <w:rsid w:val="00A036D5"/>
    <w:rsid w:val="00A03E02"/>
    <w:rsid w:val="00A067F7"/>
    <w:rsid w:val="00A10C1A"/>
    <w:rsid w:val="00A16C3A"/>
    <w:rsid w:val="00A4249D"/>
    <w:rsid w:val="00A55E33"/>
    <w:rsid w:val="00A64AE3"/>
    <w:rsid w:val="00A6758D"/>
    <w:rsid w:val="00A9037D"/>
    <w:rsid w:val="00A90E21"/>
    <w:rsid w:val="00AA0D07"/>
    <w:rsid w:val="00AA25BE"/>
    <w:rsid w:val="00AB6453"/>
    <w:rsid w:val="00AC3A04"/>
    <w:rsid w:val="00AD25F5"/>
    <w:rsid w:val="00AE0294"/>
    <w:rsid w:val="00AE6931"/>
    <w:rsid w:val="00AE7E01"/>
    <w:rsid w:val="00AF05C1"/>
    <w:rsid w:val="00B103F6"/>
    <w:rsid w:val="00B236B8"/>
    <w:rsid w:val="00B2508C"/>
    <w:rsid w:val="00B430B4"/>
    <w:rsid w:val="00B445D5"/>
    <w:rsid w:val="00B50B61"/>
    <w:rsid w:val="00B522D9"/>
    <w:rsid w:val="00B80470"/>
    <w:rsid w:val="00B820AC"/>
    <w:rsid w:val="00B96D3B"/>
    <w:rsid w:val="00BB3A1E"/>
    <w:rsid w:val="00BB4D33"/>
    <w:rsid w:val="00BD2885"/>
    <w:rsid w:val="00BD36EE"/>
    <w:rsid w:val="00BE17F0"/>
    <w:rsid w:val="00BF0BFF"/>
    <w:rsid w:val="00C01026"/>
    <w:rsid w:val="00C0634C"/>
    <w:rsid w:val="00C141D9"/>
    <w:rsid w:val="00C149D5"/>
    <w:rsid w:val="00C14B55"/>
    <w:rsid w:val="00C32F26"/>
    <w:rsid w:val="00C330F5"/>
    <w:rsid w:val="00C41455"/>
    <w:rsid w:val="00C414BB"/>
    <w:rsid w:val="00C46AB9"/>
    <w:rsid w:val="00C4746C"/>
    <w:rsid w:val="00C47DB3"/>
    <w:rsid w:val="00C52206"/>
    <w:rsid w:val="00C531AC"/>
    <w:rsid w:val="00C54313"/>
    <w:rsid w:val="00C65DB2"/>
    <w:rsid w:val="00C77777"/>
    <w:rsid w:val="00CA629C"/>
    <w:rsid w:val="00CA7A4E"/>
    <w:rsid w:val="00CD211E"/>
    <w:rsid w:val="00CD250C"/>
    <w:rsid w:val="00CE7A62"/>
    <w:rsid w:val="00CF0E8D"/>
    <w:rsid w:val="00D01622"/>
    <w:rsid w:val="00D12202"/>
    <w:rsid w:val="00D309C7"/>
    <w:rsid w:val="00D344BA"/>
    <w:rsid w:val="00D4369F"/>
    <w:rsid w:val="00D51886"/>
    <w:rsid w:val="00D520EA"/>
    <w:rsid w:val="00D77819"/>
    <w:rsid w:val="00D8075A"/>
    <w:rsid w:val="00D86F8B"/>
    <w:rsid w:val="00D91812"/>
    <w:rsid w:val="00D95906"/>
    <w:rsid w:val="00DB0A65"/>
    <w:rsid w:val="00DB5F8F"/>
    <w:rsid w:val="00DE2307"/>
    <w:rsid w:val="00DE4DBB"/>
    <w:rsid w:val="00E3013A"/>
    <w:rsid w:val="00E351EE"/>
    <w:rsid w:val="00E61E50"/>
    <w:rsid w:val="00E629CC"/>
    <w:rsid w:val="00E665C2"/>
    <w:rsid w:val="00E93B5F"/>
    <w:rsid w:val="00EC40CB"/>
    <w:rsid w:val="00EF456E"/>
    <w:rsid w:val="00F01EC2"/>
    <w:rsid w:val="00F068C0"/>
    <w:rsid w:val="00F12018"/>
    <w:rsid w:val="00F32976"/>
    <w:rsid w:val="00F34474"/>
    <w:rsid w:val="00F346CA"/>
    <w:rsid w:val="00F35483"/>
    <w:rsid w:val="00F37C9B"/>
    <w:rsid w:val="00F40E33"/>
    <w:rsid w:val="00F450BD"/>
    <w:rsid w:val="00F47DA7"/>
    <w:rsid w:val="00F6084C"/>
    <w:rsid w:val="00F62D77"/>
    <w:rsid w:val="00F73937"/>
    <w:rsid w:val="00F73C3F"/>
    <w:rsid w:val="00F74E70"/>
    <w:rsid w:val="00F75747"/>
    <w:rsid w:val="00F8554E"/>
    <w:rsid w:val="00F9530C"/>
    <w:rsid w:val="00F95634"/>
    <w:rsid w:val="00F970AB"/>
    <w:rsid w:val="00FA0478"/>
    <w:rsid w:val="00FB459E"/>
    <w:rsid w:val="00FB7B87"/>
    <w:rsid w:val="00FC54B2"/>
    <w:rsid w:val="00FC5738"/>
    <w:rsid w:val="00FD12E5"/>
    <w:rsid w:val="00FD2188"/>
    <w:rsid w:val="00FD456B"/>
    <w:rsid w:val="00FD5D3E"/>
    <w:rsid w:val="00FF2882"/>
    <w:rsid w:val="00FF3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3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5" w:unhideWhenUsed="0" w:qFormat="1"/>
    <w:lsdException w:name="Default Paragraph Font" w:uiPriority="1"/>
    <w:lsdException w:name="Subtitle" w:semiHidden="0" w:uiPriority="6" w:unhideWhenUsed="0" w:qFormat="1"/>
    <w:lsdException w:name="Block Text" w:uiPriority="2"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2"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77E"/>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ind w:left="128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4226FB"/>
    <w:pPr>
      <w:tabs>
        <w:tab w:val="left" w:pos="440"/>
        <w:tab w:val="right" w:pos="8364"/>
      </w:tabs>
      <w:spacing w:before="360"/>
    </w:pPr>
    <w:rPr>
      <w:rFonts w:asciiTheme="majorHAnsi" w:hAnsiTheme="majorHAnsi" w:cstheme="majorHAnsi"/>
      <w:b/>
      <w:bCs/>
      <w:caps/>
    </w:rPr>
  </w:style>
  <w:style w:type="paragraph" w:styleId="TOC2">
    <w:name w:val="toc 2"/>
    <w:basedOn w:val="Normal"/>
    <w:next w:val="Normal"/>
    <w:autoRedefine/>
    <w:uiPriority w:val="39"/>
    <w:rsid w:val="00332C61"/>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rPr>
      <w:rFonts w:ascii="Times New Roman" w:hAnsi="Times New Roman" w:cs="Times New Roman"/>
      <w:lang w:eastAsia="en-GB"/>
    </w:r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5" w:unhideWhenUsed="0" w:qFormat="1"/>
    <w:lsdException w:name="Default Paragraph Font" w:uiPriority="1"/>
    <w:lsdException w:name="Subtitle" w:semiHidden="0" w:uiPriority="6" w:unhideWhenUsed="0" w:qFormat="1"/>
    <w:lsdException w:name="Block Text" w:uiPriority="2"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2"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77E"/>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ind w:left="128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4226FB"/>
    <w:pPr>
      <w:tabs>
        <w:tab w:val="left" w:pos="440"/>
        <w:tab w:val="right" w:pos="8364"/>
      </w:tabs>
      <w:spacing w:before="360"/>
    </w:pPr>
    <w:rPr>
      <w:rFonts w:asciiTheme="majorHAnsi" w:hAnsiTheme="majorHAnsi" w:cstheme="majorHAnsi"/>
      <w:b/>
      <w:bCs/>
      <w:caps/>
    </w:rPr>
  </w:style>
  <w:style w:type="paragraph" w:styleId="TOC2">
    <w:name w:val="toc 2"/>
    <w:basedOn w:val="Normal"/>
    <w:next w:val="Normal"/>
    <w:autoRedefine/>
    <w:uiPriority w:val="39"/>
    <w:rsid w:val="00332C61"/>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rPr>
      <w:rFonts w:ascii="Times New Roman" w:hAnsi="Times New Roman" w:cs="Times New Roman"/>
      <w:lang w:eastAsia="en-GB"/>
    </w:r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9CB497-DA3D-49E0-BC58-CE465024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1918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Costello, Marion (St Georges Surgery)</cp:lastModifiedBy>
  <cp:revision>2</cp:revision>
  <cp:lastPrinted>2017-12-17T12:17:00Z</cp:lastPrinted>
  <dcterms:created xsi:type="dcterms:W3CDTF">2020-10-29T09:44:00Z</dcterms:created>
  <dcterms:modified xsi:type="dcterms:W3CDTF">2020-10-29T09:44:00Z</dcterms:modified>
</cp:coreProperties>
</file>